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35"/>
        <w:gridCol w:w="829"/>
        <w:gridCol w:w="973"/>
        <w:gridCol w:w="2545"/>
        <w:gridCol w:w="3824"/>
      </w:tblGrid>
      <w:tr w:rsidR="005D7274" w:rsidRPr="00F34EDB" w:rsidTr="00914DDE">
        <w:tc>
          <w:tcPr>
            <w:tcW w:w="0" w:type="auto"/>
            <w:gridSpan w:val="5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  <w:sz w:val="28"/>
                <w:szCs w:val="28"/>
              </w:rPr>
            </w:pPr>
            <w:proofErr w:type="spellStart"/>
            <w:r w:rsidRPr="00F34EDB">
              <w:rPr>
                <w:b/>
                <w:color w:val="0D0D0D" w:themeColor="text1" w:themeTint="F2"/>
                <w:sz w:val="28"/>
                <w:szCs w:val="28"/>
              </w:rPr>
              <w:t>Overall</w:t>
            </w:r>
            <w:proofErr w:type="spellEnd"/>
            <w:r w:rsidRPr="00F34EDB">
              <w:rPr>
                <w:b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  <w:sz w:val="28"/>
                <w:szCs w:val="28"/>
              </w:rPr>
              <w:t>Objective</w:t>
            </w:r>
            <w:proofErr w:type="spellEnd"/>
          </w:p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</w:p>
        </w:tc>
      </w:tr>
      <w:tr w:rsidR="005D7274" w:rsidRPr="00F34EDB" w:rsidTr="00914DDE">
        <w:tc>
          <w:tcPr>
            <w:tcW w:w="0" w:type="auto"/>
            <w:gridSpan w:val="5"/>
          </w:tcPr>
          <w:p w:rsidR="005D7274" w:rsidRPr="00F34EDB" w:rsidRDefault="005D7274" w:rsidP="005D7274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rPr>
                <w:b/>
                <w:color w:val="0D0D0D" w:themeColor="text1" w:themeTint="F2"/>
              </w:rPr>
            </w:pPr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Agree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shared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standards</w:t>
            </w:r>
            <w:proofErr w:type="spellEnd"/>
            <w:r w:rsidRPr="00F34EDB">
              <w:rPr>
                <w:b/>
                <w:color w:val="0D0D0D" w:themeColor="text1" w:themeTint="F2"/>
              </w:rPr>
              <w:t>/</w:t>
            </w:r>
            <w:proofErr w:type="spellStart"/>
            <w:r w:rsidRPr="00F34EDB">
              <w:rPr>
                <w:b/>
                <w:color w:val="0D0D0D" w:themeColor="text1" w:themeTint="F2"/>
              </w:rPr>
              <w:t>formats</w:t>
            </w:r>
            <w:proofErr w:type="spellEnd"/>
            <w:r w:rsidRPr="00F34EDB">
              <w:rPr>
                <w:b/>
                <w:color w:val="0D0D0D" w:themeColor="text1" w:themeTint="F2"/>
              </w:rPr>
              <w:t>/</w:t>
            </w:r>
            <w:proofErr w:type="spellStart"/>
            <w:r w:rsidRPr="00F34EDB">
              <w:rPr>
                <w:b/>
                <w:color w:val="0D0D0D" w:themeColor="text1" w:themeTint="F2"/>
              </w:rPr>
              <w:t>accreditation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 </w:t>
            </w:r>
            <w:proofErr w:type="spellStart"/>
            <w:r w:rsidRPr="00F34EDB">
              <w:rPr>
                <w:b/>
                <w:color w:val="0D0D0D" w:themeColor="text1" w:themeTint="F2"/>
              </w:rPr>
              <w:t>for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use of </w:t>
            </w:r>
            <w:proofErr w:type="spellStart"/>
            <w:r w:rsidRPr="00F34EDB">
              <w:rPr>
                <w:b/>
                <w:color w:val="0D0D0D" w:themeColor="text1" w:themeTint="F2"/>
              </w:rPr>
              <w:t>mobile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clips as </w:t>
            </w:r>
            <w:proofErr w:type="spellStart"/>
            <w:r w:rsidRPr="00F34EDB">
              <w:rPr>
                <w:b/>
                <w:color w:val="0D0D0D" w:themeColor="text1" w:themeTint="F2"/>
              </w:rPr>
              <w:t>part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of training </w:t>
            </w:r>
            <w:proofErr w:type="spellStart"/>
            <w:r w:rsidRPr="00F34EDB">
              <w:rPr>
                <w:b/>
                <w:color w:val="0D0D0D" w:themeColor="text1" w:themeTint="F2"/>
              </w:rPr>
              <w:t>for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health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care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workers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in </w:t>
            </w:r>
            <w:proofErr w:type="spellStart"/>
            <w:r w:rsidRPr="00F34EDB">
              <w:rPr>
                <w:b/>
                <w:color w:val="0D0D0D" w:themeColor="text1" w:themeTint="F2"/>
              </w:rPr>
              <w:t>remote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areas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to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facilitate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development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of a </w:t>
            </w:r>
            <w:proofErr w:type="spellStart"/>
            <w:r w:rsidRPr="00F34EDB">
              <w:rPr>
                <w:b/>
                <w:color w:val="0D0D0D" w:themeColor="text1" w:themeTint="F2"/>
              </w:rPr>
              <w:t>bank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of re-usable </w:t>
            </w:r>
            <w:proofErr w:type="spellStart"/>
            <w:r w:rsidRPr="00F34EDB">
              <w:rPr>
                <w:b/>
                <w:color w:val="0D0D0D" w:themeColor="text1" w:themeTint="F2"/>
              </w:rPr>
              <w:t>resources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that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can </w:t>
            </w:r>
            <w:proofErr w:type="spellStart"/>
            <w:r w:rsidRPr="00F34EDB">
              <w:rPr>
                <w:b/>
                <w:color w:val="0D0D0D" w:themeColor="text1" w:themeTint="F2"/>
              </w:rPr>
              <w:t>pprovide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a </w:t>
            </w:r>
            <w:proofErr w:type="spellStart"/>
            <w:r w:rsidRPr="00F34EDB">
              <w:rPr>
                <w:b/>
                <w:color w:val="0D0D0D" w:themeColor="text1" w:themeTint="F2"/>
              </w:rPr>
              <w:t>scalable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, </w:t>
            </w:r>
            <w:proofErr w:type="spellStart"/>
            <w:r w:rsidRPr="00F34EDB">
              <w:rPr>
                <w:b/>
                <w:color w:val="0D0D0D" w:themeColor="text1" w:themeTint="F2"/>
              </w:rPr>
              <w:t>sustainable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resource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for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health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care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curriculum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(a) in </w:t>
            </w:r>
            <w:proofErr w:type="spellStart"/>
            <w:r w:rsidRPr="00F34EDB">
              <w:rPr>
                <w:b/>
                <w:color w:val="0D0D0D" w:themeColor="text1" w:themeTint="F2"/>
              </w:rPr>
              <w:t>remote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areas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(b) </w:t>
            </w:r>
            <w:proofErr w:type="spellStart"/>
            <w:r w:rsidRPr="00F34EDB">
              <w:rPr>
                <w:b/>
                <w:color w:val="0D0D0D" w:themeColor="text1" w:themeTint="F2"/>
              </w:rPr>
              <w:t>across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the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European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and </w:t>
            </w:r>
            <w:proofErr w:type="spellStart"/>
            <w:r w:rsidRPr="00F34EDB">
              <w:rPr>
                <w:b/>
                <w:color w:val="0D0D0D" w:themeColor="text1" w:themeTint="F2"/>
              </w:rPr>
              <w:t>Latin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American </w:t>
            </w:r>
            <w:proofErr w:type="spellStart"/>
            <w:r w:rsidRPr="00F34EDB">
              <w:rPr>
                <w:b/>
                <w:color w:val="0D0D0D" w:themeColor="text1" w:themeTint="F2"/>
              </w:rPr>
              <w:t>curriculum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. </w:t>
            </w:r>
          </w:p>
          <w:p w:rsidR="005D7274" w:rsidRPr="00F34EDB" w:rsidRDefault="005D7274" w:rsidP="005D7274">
            <w:pPr>
              <w:pStyle w:val="ListParagraph"/>
              <w:spacing w:after="0" w:line="240" w:lineRule="auto"/>
              <w:rPr>
                <w:b/>
                <w:color w:val="0D0D0D" w:themeColor="text1" w:themeTint="F2"/>
              </w:rPr>
            </w:pPr>
          </w:p>
          <w:p w:rsidR="005D7274" w:rsidRPr="00F34EDB" w:rsidRDefault="005D7274" w:rsidP="005D727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/>
                <w:color w:val="0D0D0D" w:themeColor="text1" w:themeTint="F2"/>
              </w:rPr>
            </w:pPr>
            <w:proofErr w:type="spellStart"/>
            <w:r w:rsidRPr="00F34EDB">
              <w:rPr>
                <w:b/>
                <w:color w:val="0D0D0D" w:themeColor="text1" w:themeTint="F2"/>
              </w:rPr>
              <w:t>Identify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Barriers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(and </w:t>
            </w:r>
            <w:proofErr w:type="spellStart"/>
            <w:r w:rsidRPr="00F34EDB">
              <w:rPr>
                <w:b/>
                <w:color w:val="0D0D0D" w:themeColor="text1" w:themeTint="F2"/>
              </w:rPr>
              <w:t>opportunities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) </w:t>
            </w:r>
            <w:proofErr w:type="spellStart"/>
            <w:r w:rsidRPr="00F34EDB">
              <w:rPr>
                <w:b/>
                <w:color w:val="0D0D0D" w:themeColor="text1" w:themeTint="F2"/>
              </w:rPr>
              <w:t>afforded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by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this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="00EE3389">
              <w:rPr>
                <w:b/>
                <w:color w:val="0D0D0D" w:themeColor="text1" w:themeTint="F2"/>
              </w:rPr>
              <w:t>approach</w:t>
            </w:r>
            <w:proofErr w:type="spellEnd"/>
            <w:r w:rsidR="00EE3389">
              <w:rPr>
                <w:b/>
                <w:color w:val="0D0D0D" w:themeColor="text1" w:themeTint="F2"/>
              </w:rPr>
              <w:t xml:space="preserve">, </w:t>
            </w:r>
            <w:proofErr w:type="spellStart"/>
            <w:r w:rsidR="00EE3389">
              <w:rPr>
                <w:b/>
                <w:color w:val="0D0D0D" w:themeColor="text1" w:themeTint="F2"/>
              </w:rPr>
              <w:t>both</w:t>
            </w:r>
            <w:proofErr w:type="spellEnd"/>
            <w:r w:rsidR="00EE3389">
              <w:rPr>
                <w:b/>
                <w:color w:val="0D0D0D" w:themeColor="text1" w:themeTint="F2"/>
              </w:rPr>
              <w:t xml:space="preserve"> in </w:t>
            </w:r>
            <w:proofErr w:type="spellStart"/>
            <w:r w:rsidR="00EE3389">
              <w:rPr>
                <w:b/>
                <w:color w:val="0D0D0D" w:themeColor="text1" w:themeTint="F2"/>
              </w:rPr>
              <w:t>the</w:t>
            </w:r>
            <w:proofErr w:type="spellEnd"/>
            <w:r w:rsidR="00EE3389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="00EE3389">
              <w:rPr>
                <w:b/>
                <w:color w:val="0D0D0D" w:themeColor="text1" w:themeTint="F2"/>
              </w:rPr>
              <w:t>fiel</w:t>
            </w:r>
            <w:r w:rsidR="00F34EDB">
              <w:rPr>
                <w:b/>
                <w:color w:val="0D0D0D" w:themeColor="text1" w:themeTint="F2"/>
              </w:rPr>
              <w:t>d</w:t>
            </w:r>
            <w:proofErr w:type="spellEnd"/>
            <w:r w:rsidR="00F34EDB">
              <w:rPr>
                <w:b/>
                <w:color w:val="0D0D0D" w:themeColor="text1" w:themeTint="F2"/>
              </w:rPr>
              <w:t xml:space="preserve">, and in </w:t>
            </w:r>
            <w:proofErr w:type="spellStart"/>
            <w:r w:rsidR="00F34EDB">
              <w:rPr>
                <w:b/>
                <w:color w:val="0D0D0D" w:themeColor="text1" w:themeTint="F2"/>
              </w:rPr>
              <w:t>terms</w:t>
            </w:r>
            <w:proofErr w:type="spellEnd"/>
            <w:r w:rsidR="00F34EDB">
              <w:rPr>
                <w:b/>
                <w:color w:val="0D0D0D" w:themeColor="text1" w:themeTint="F2"/>
              </w:rPr>
              <w:t xml:space="preserve"> of </w:t>
            </w:r>
            <w:proofErr w:type="spellStart"/>
            <w:r w:rsidR="00F34EDB">
              <w:rPr>
                <w:b/>
                <w:color w:val="0D0D0D" w:themeColor="text1" w:themeTint="F2"/>
              </w:rPr>
              <w:t>developing</w:t>
            </w:r>
            <w:proofErr w:type="spellEnd"/>
            <w:r w:rsidR="00F34EDB">
              <w:rPr>
                <w:b/>
                <w:color w:val="0D0D0D" w:themeColor="text1" w:themeTint="F2"/>
              </w:rPr>
              <w:t xml:space="preserve"> pan </w:t>
            </w:r>
            <w:proofErr w:type="spellStart"/>
            <w:r w:rsidR="00F34EDB">
              <w:rPr>
                <w:b/>
                <w:color w:val="0D0D0D" w:themeColor="text1" w:themeTint="F2"/>
              </w:rPr>
              <w:t>Latin</w:t>
            </w:r>
            <w:proofErr w:type="spellEnd"/>
            <w:r w:rsidR="00F34EDB">
              <w:rPr>
                <w:b/>
                <w:color w:val="0D0D0D" w:themeColor="text1" w:themeTint="F2"/>
              </w:rPr>
              <w:t xml:space="preserve"> A</w:t>
            </w:r>
            <w:r w:rsidRPr="00F34EDB">
              <w:rPr>
                <w:b/>
                <w:color w:val="0D0D0D" w:themeColor="text1" w:themeTint="F2"/>
              </w:rPr>
              <w:t xml:space="preserve">merican and pan </w:t>
            </w:r>
            <w:proofErr w:type="spellStart"/>
            <w:r w:rsidRPr="00F34EDB">
              <w:rPr>
                <w:b/>
                <w:color w:val="0D0D0D" w:themeColor="text1" w:themeTint="F2"/>
              </w:rPr>
              <w:t>European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resources</w:t>
            </w:r>
            <w:proofErr w:type="spellEnd"/>
          </w:p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</w:p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</w:p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  <w:r w:rsidRPr="00F34EDB">
              <w:rPr>
                <w:b/>
                <w:color w:val="0D0D0D" w:themeColor="text1" w:themeTint="F2"/>
              </w:rPr>
              <w:t xml:space="preserve">       </w:t>
            </w:r>
            <w:proofErr w:type="spellStart"/>
            <w:r w:rsidRPr="00F34EDB">
              <w:rPr>
                <w:b/>
                <w:color w:val="0D0D0D" w:themeColor="text1" w:themeTint="F2"/>
              </w:rPr>
              <w:t>Achieving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this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requires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the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coordination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of </w:t>
            </w:r>
            <w:proofErr w:type="spellStart"/>
            <w:r w:rsidRPr="00F34EDB">
              <w:rPr>
                <w:b/>
                <w:color w:val="0D0D0D" w:themeColor="text1" w:themeTint="F2"/>
              </w:rPr>
              <w:t>activities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b/>
                <w:color w:val="0D0D0D" w:themeColor="text1" w:themeTint="F2"/>
              </w:rPr>
              <w:t>to</w:t>
            </w:r>
            <w:proofErr w:type="spellEnd"/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  <w:lang w:val="en-GB"/>
              </w:rPr>
            </w:pPr>
          </w:p>
          <w:p w:rsidR="005D7274" w:rsidRPr="00F34EDB" w:rsidRDefault="005D7274" w:rsidP="005D7274">
            <w:pPr>
              <w:numPr>
                <w:ilvl w:val="0"/>
                <w:numId w:val="2"/>
              </w:num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  <w:lang w:val="en-GB"/>
              </w:rPr>
              <w:t>identify</w:t>
            </w:r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what</w:t>
            </w:r>
            <w:proofErr w:type="spellEnd"/>
            <w:r w:rsidRPr="00F34EDB">
              <w:rPr>
                <w:color w:val="0D0D0D" w:themeColor="text1" w:themeTint="F2"/>
              </w:rPr>
              <w:t xml:space="preserve">  </w:t>
            </w:r>
            <w:proofErr w:type="spellStart"/>
            <w:r w:rsidRPr="00F34EDB">
              <w:rPr>
                <w:color w:val="0D0D0D" w:themeColor="text1" w:themeTint="F2"/>
              </w:rPr>
              <w:t>health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workers</w:t>
            </w:r>
            <w:proofErr w:type="spellEnd"/>
            <w:r w:rsidRPr="00F34EDB">
              <w:rPr>
                <w:color w:val="0D0D0D" w:themeColor="text1" w:themeTint="F2"/>
              </w:rPr>
              <w:t xml:space="preserve">, </w:t>
            </w:r>
            <w:proofErr w:type="spellStart"/>
            <w:r w:rsidRPr="00F34EDB">
              <w:rPr>
                <w:color w:val="0D0D0D" w:themeColor="text1" w:themeTint="F2"/>
              </w:rPr>
              <w:t>clinical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support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teams</w:t>
            </w:r>
            <w:proofErr w:type="spellEnd"/>
            <w:r w:rsidRPr="00F34EDB">
              <w:rPr>
                <w:color w:val="0D0D0D" w:themeColor="text1" w:themeTint="F2"/>
              </w:rPr>
              <w:t xml:space="preserve"> and </w:t>
            </w:r>
            <w:proofErr w:type="spellStart"/>
            <w:r w:rsidRPr="00F34EDB">
              <w:rPr>
                <w:color w:val="0D0D0D" w:themeColor="text1" w:themeTint="F2"/>
              </w:rPr>
              <w:t>nursing</w:t>
            </w:r>
            <w:proofErr w:type="spellEnd"/>
            <w:r w:rsidRPr="00F34EDB">
              <w:rPr>
                <w:color w:val="0D0D0D" w:themeColor="text1" w:themeTint="F2"/>
              </w:rPr>
              <w:t xml:space="preserve">/ </w:t>
            </w:r>
            <w:proofErr w:type="spellStart"/>
            <w:r w:rsidRPr="00F34EDB">
              <w:rPr>
                <w:color w:val="0D0D0D" w:themeColor="text1" w:themeTint="F2"/>
              </w:rPr>
              <w:t>curriculum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specialists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feel</w:t>
            </w:r>
            <w:proofErr w:type="spellEnd"/>
            <w:r w:rsidRPr="00F34EDB">
              <w:rPr>
                <w:color w:val="0D0D0D" w:themeColor="text1" w:themeTint="F2"/>
              </w:rPr>
              <w:t xml:space="preserve"> (a) </w:t>
            </w:r>
            <w:proofErr w:type="spellStart"/>
            <w:r w:rsidRPr="00F34EDB">
              <w:rPr>
                <w:color w:val="0D0D0D" w:themeColor="text1" w:themeTint="F2"/>
              </w:rPr>
              <w:t>is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required</w:t>
            </w:r>
            <w:proofErr w:type="spellEnd"/>
            <w:r w:rsidRPr="00F34EDB">
              <w:rPr>
                <w:color w:val="0D0D0D" w:themeColor="text1" w:themeTint="F2"/>
              </w:rPr>
              <w:t xml:space="preserve"> (b) are </w:t>
            </w:r>
            <w:proofErr w:type="spellStart"/>
            <w:r w:rsidRPr="00F34EDB">
              <w:rPr>
                <w:color w:val="0D0D0D" w:themeColor="text1" w:themeTint="F2"/>
              </w:rPr>
              <w:t>the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barriers</w:t>
            </w:r>
            <w:proofErr w:type="spellEnd"/>
          </w:p>
          <w:p w:rsidR="005D7274" w:rsidRPr="00F34EDB" w:rsidRDefault="005D7274" w:rsidP="005D7274">
            <w:pPr>
              <w:numPr>
                <w:ilvl w:val="0"/>
                <w:numId w:val="2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agree</w:t>
            </w:r>
            <w:proofErr w:type="spellEnd"/>
            <w:r w:rsidRPr="00F34EDB">
              <w:rPr>
                <w:color w:val="0D0D0D" w:themeColor="text1" w:themeTint="F2"/>
              </w:rPr>
              <w:t xml:space="preserve"> /</w:t>
            </w:r>
            <w:proofErr w:type="spellStart"/>
            <w:r w:rsidRPr="00F34EDB">
              <w:rPr>
                <w:color w:val="0D0D0D" w:themeColor="text1" w:themeTint="F2"/>
              </w:rPr>
              <w:t>adopt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shared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technical</w:t>
            </w:r>
            <w:proofErr w:type="spellEnd"/>
            <w:r w:rsidRPr="00F34EDB">
              <w:rPr>
                <w:color w:val="0D0D0D" w:themeColor="text1" w:themeTint="F2"/>
              </w:rPr>
              <w:t xml:space="preserve">, </w:t>
            </w:r>
            <w:proofErr w:type="spellStart"/>
            <w:r w:rsidRPr="00F34EDB">
              <w:rPr>
                <w:color w:val="0D0D0D" w:themeColor="text1" w:themeTint="F2"/>
              </w:rPr>
              <w:t>formatting</w:t>
            </w:r>
            <w:proofErr w:type="spellEnd"/>
            <w:r w:rsidRPr="00F34EDB">
              <w:rPr>
                <w:color w:val="0D0D0D" w:themeColor="text1" w:themeTint="F2"/>
              </w:rPr>
              <w:t xml:space="preserve"> and curricular </w:t>
            </w:r>
            <w:proofErr w:type="spellStart"/>
            <w:r w:rsidRPr="00F34EDB">
              <w:rPr>
                <w:color w:val="0D0D0D" w:themeColor="text1" w:themeTint="F2"/>
              </w:rPr>
              <w:t>approaches</w:t>
            </w:r>
            <w:proofErr w:type="spellEnd"/>
            <w:r w:rsidRPr="00F34EDB">
              <w:rPr>
                <w:color w:val="0D0D0D" w:themeColor="text1" w:themeTint="F2"/>
              </w:rPr>
              <w:t xml:space="preserve"> and </w:t>
            </w:r>
            <w:proofErr w:type="spellStart"/>
            <w:r w:rsidRPr="00F34EDB">
              <w:rPr>
                <w:color w:val="0D0D0D" w:themeColor="text1" w:themeTint="F2"/>
              </w:rPr>
              <w:t>accreditation</w:t>
            </w:r>
            <w:proofErr w:type="spellEnd"/>
          </w:p>
          <w:p w:rsidR="005D7274" w:rsidRPr="00F34EDB" w:rsidRDefault="005D7274" w:rsidP="005D7274">
            <w:pPr>
              <w:numPr>
                <w:ilvl w:val="0"/>
                <w:numId w:val="2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provide</w:t>
            </w:r>
            <w:proofErr w:type="spellEnd"/>
            <w:r w:rsidRPr="00F34EDB">
              <w:rPr>
                <w:color w:val="0D0D0D" w:themeColor="text1" w:themeTint="F2"/>
              </w:rPr>
              <w:t xml:space="preserve"> a wiki </w:t>
            </w:r>
            <w:proofErr w:type="spellStart"/>
            <w:r w:rsidRPr="00F34EDB">
              <w:rPr>
                <w:color w:val="0D0D0D" w:themeColor="text1" w:themeTint="F2"/>
              </w:rPr>
              <w:t>based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collaboratory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shring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materials</w:t>
            </w:r>
            <w:proofErr w:type="spellEnd"/>
            <w:r w:rsidRPr="00F34EDB">
              <w:rPr>
                <w:color w:val="0D0D0D" w:themeColor="text1" w:themeTint="F2"/>
              </w:rPr>
              <w:t xml:space="preserve"> and </w:t>
            </w:r>
            <w:proofErr w:type="spellStart"/>
            <w:r w:rsidRPr="00F34EDB">
              <w:rPr>
                <w:color w:val="0D0D0D" w:themeColor="text1" w:themeTint="F2"/>
              </w:rPr>
              <w:t>formatting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tools</w:t>
            </w:r>
            <w:proofErr w:type="spellEnd"/>
          </w:p>
          <w:p w:rsidR="005D7274" w:rsidRPr="00F34EDB" w:rsidRDefault="005D7274" w:rsidP="005D7274">
            <w:pPr>
              <w:numPr>
                <w:ilvl w:val="0"/>
                <w:numId w:val="2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pilot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materials</w:t>
            </w:r>
            <w:proofErr w:type="spellEnd"/>
            <w:r w:rsidRPr="00F34EDB">
              <w:rPr>
                <w:color w:val="0D0D0D" w:themeColor="text1" w:themeTint="F2"/>
              </w:rPr>
              <w:t xml:space="preserve"> in </w:t>
            </w:r>
            <w:proofErr w:type="spellStart"/>
            <w:r w:rsidRPr="00F34EDB">
              <w:rPr>
                <w:color w:val="0D0D0D" w:themeColor="text1" w:themeTint="F2"/>
              </w:rPr>
              <w:t>the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field</w:t>
            </w:r>
            <w:proofErr w:type="spellEnd"/>
          </w:p>
          <w:p w:rsidR="005D7274" w:rsidRPr="00F34EDB" w:rsidRDefault="005D7274" w:rsidP="005D7274">
            <w:pPr>
              <w:numPr>
                <w:ilvl w:val="0"/>
                <w:numId w:val="2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evaluate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the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experience</w:t>
            </w:r>
            <w:proofErr w:type="spellEnd"/>
            <w:r w:rsidRPr="00F34EDB">
              <w:rPr>
                <w:color w:val="0D0D0D" w:themeColor="text1" w:themeTint="F2"/>
              </w:rPr>
              <w:t xml:space="preserve"> of </w:t>
            </w:r>
            <w:proofErr w:type="spellStart"/>
            <w:r w:rsidRPr="00F34EDB">
              <w:rPr>
                <w:color w:val="0D0D0D" w:themeColor="text1" w:themeTint="F2"/>
              </w:rPr>
              <w:t>users</w:t>
            </w:r>
            <w:proofErr w:type="spellEnd"/>
            <w:r w:rsidRPr="00F34EDB">
              <w:rPr>
                <w:color w:val="0D0D0D" w:themeColor="text1" w:themeTint="F2"/>
              </w:rPr>
              <w:t xml:space="preserve">/ </w:t>
            </w:r>
            <w:proofErr w:type="spellStart"/>
            <w:r w:rsidRPr="00F34EDB">
              <w:rPr>
                <w:color w:val="0D0D0D" w:themeColor="text1" w:themeTint="F2"/>
              </w:rPr>
              <w:t>support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teams</w:t>
            </w:r>
            <w:proofErr w:type="spellEnd"/>
            <w:r w:rsidRPr="00F34EDB">
              <w:rPr>
                <w:color w:val="0D0D0D" w:themeColor="text1" w:themeTint="F2"/>
              </w:rPr>
              <w:t xml:space="preserve"> (</w:t>
            </w:r>
            <w:proofErr w:type="spellStart"/>
            <w:r w:rsidRPr="00F34EDB">
              <w:rPr>
                <w:color w:val="0D0D0D" w:themeColor="text1" w:themeTint="F2"/>
              </w:rPr>
              <w:t>clinical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support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staff</w:t>
            </w:r>
            <w:proofErr w:type="spellEnd"/>
            <w:r w:rsidRPr="00F34EDB">
              <w:rPr>
                <w:color w:val="0D0D0D" w:themeColor="text1" w:themeTint="F2"/>
              </w:rPr>
              <w:t xml:space="preserve">; </w:t>
            </w:r>
            <w:proofErr w:type="spellStart"/>
            <w:r w:rsidRPr="00F34EDB">
              <w:rPr>
                <w:color w:val="0D0D0D" w:themeColor="text1" w:themeTint="F2"/>
              </w:rPr>
              <w:t>curriculum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developers</w:t>
            </w:r>
            <w:proofErr w:type="spellEnd"/>
            <w:r w:rsidRPr="00F34EDB">
              <w:rPr>
                <w:color w:val="0D0D0D" w:themeColor="text1" w:themeTint="F2"/>
              </w:rPr>
              <w:t xml:space="preserve"> in </w:t>
            </w:r>
            <w:proofErr w:type="spellStart"/>
            <w:r w:rsidRPr="00F34EDB">
              <w:rPr>
                <w:color w:val="0D0D0D" w:themeColor="text1" w:themeTint="F2"/>
              </w:rPr>
              <w:t>the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specific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nursing</w:t>
            </w:r>
            <w:proofErr w:type="spellEnd"/>
            <w:r w:rsidRPr="00F34EDB">
              <w:rPr>
                <w:color w:val="0D0D0D" w:themeColor="text1" w:themeTint="F2"/>
              </w:rPr>
              <w:t>/</w:t>
            </w:r>
            <w:proofErr w:type="spellStart"/>
            <w:r w:rsidRPr="00F34EDB">
              <w:rPr>
                <w:color w:val="0D0D0D" w:themeColor="text1" w:themeTint="F2"/>
              </w:rPr>
              <w:t>health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education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team</w:t>
            </w:r>
            <w:proofErr w:type="spellEnd"/>
            <w:r w:rsidRPr="00F34EDB">
              <w:rPr>
                <w:color w:val="0D0D0D" w:themeColor="text1" w:themeTint="F2"/>
              </w:rPr>
              <w:t>)</w:t>
            </w:r>
          </w:p>
          <w:p w:rsidR="005D7274" w:rsidRPr="00F34EDB" w:rsidRDefault="005D7274" w:rsidP="005D7274">
            <w:pPr>
              <w:numPr>
                <w:ilvl w:val="0"/>
                <w:numId w:val="2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report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on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needs</w:t>
            </w:r>
            <w:proofErr w:type="spellEnd"/>
            <w:r w:rsidRPr="00F34EDB">
              <w:rPr>
                <w:color w:val="0D0D0D" w:themeColor="text1" w:themeTint="F2"/>
              </w:rPr>
              <w:t xml:space="preserve">, </w:t>
            </w:r>
            <w:proofErr w:type="spellStart"/>
            <w:r w:rsidRPr="00F34EDB">
              <w:rPr>
                <w:color w:val="0D0D0D" w:themeColor="text1" w:themeTint="F2"/>
              </w:rPr>
              <w:t>implications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service</w:t>
            </w:r>
            <w:proofErr w:type="spellEnd"/>
            <w:r w:rsidRPr="00F34EDB">
              <w:rPr>
                <w:color w:val="0D0D0D" w:themeColor="text1" w:themeTint="F2"/>
              </w:rPr>
              <w:t xml:space="preserve"> and </w:t>
            </w:r>
            <w:proofErr w:type="spellStart"/>
            <w:r w:rsidRPr="00F34EDB">
              <w:rPr>
                <w:color w:val="0D0D0D" w:themeColor="text1" w:themeTint="F2"/>
              </w:rPr>
              <w:t>curriculum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development</w:t>
            </w:r>
            <w:proofErr w:type="spellEnd"/>
            <w:r w:rsidRPr="00F34EDB">
              <w:rPr>
                <w:color w:val="0D0D0D" w:themeColor="text1" w:themeTint="F2"/>
              </w:rPr>
              <w:t xml:space="preserve">, </w:t>
            </w:r>
            <w:proofErr w:type="spellStart"/>
            <w:r w:rsidRPr="00F34EDB">
              <w:rPr>
                <w:color w:val="0D0D0D" w:themeColor="text1" w:themeTint="F2"/>
              </w:rPr>
              <w:t>barriers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to</w:t>
            </w:r>
            <w:proofErr w:type="spellEnd"/>
            <w:r w:rsidRPr="00F34EDB">
              <w:rPr>
                <w:color w:val="0D0D0D" w:themeColor="text1" w:themeTint="F2"/>
              </w:rPr>
              <w:t xml:space="preserve"> use, </w:t>
            </w:r>
            <w:proofErr w:type="spellStart"/>
            <w:r w:rsidRPr="00F34EDB">
              <w:rPr>
                <w:color w:val="0D0D0D" w:themeColor="text1" w:themeTint="F2"/>
              </w:rPr>
              <w:t>opportunities</w:t>
            </w:r>
            <w:proofErr w:type="spellEnd"/>
            <w:r w:rsidRPr="00F34EDB">
              <w:rPr>
                <w:color w:val="0D0D0D" w:themeColor="text1" w:themeTint="F2"/>
              </w:rPr>
              <w:t xml:space="preserve">, </w:t>
            </w:r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</w:p>
        </w:tc>
      </w:tr>
      <w:tr w:rsidR="00F34EDB" w:rsidRPr="00F34EDB" w:rsidTr="00914DDE"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  <w:sz w:val="28"/>
                <w:szCs w:val="28"/>
              </w:rPr>
            </w:pPr>
            <w:proofErr w:type="spellStart"/>
            <w:r w:rsidRPr="00F34EDB">
              <w:rPr>
                <w:b/>
                <w:color w:val="0D0D0D" w:themeColor="text1" w:themeTint="F2"/>
                <w:sz w:val="28"/>
                <w:szCs w:val="28"/>
              </w:rPr>
              <w:t>Activities</w:t>
            </w:r>
            <w:proofErr w:type="spellEnd"/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  <w:sz w:val="28"/>
                <w:szCs w:val="28"/>
              </w:rPr>
            </w:pPr>
            <w:proofErr w:type="spellStart"/>
            <w:r w:rsidRPr="00F34EDB">
              <w:rPr>
                <w:b/>
                <w:color w:val="0D0D0D" w:themeColor="text1" w:themeTint="F2"/>
                <w:sz w:val="28"/>
                <w:szCs w:val="28"/>
              </w:rPr>
              <w:t>Start</w:t>
            </w:r>
            <w:proofErr w:type="spellEnd"/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  <w:sz w:val="28"/>
                <w:szCs w:val="28"/>
              </w:rPr>
            </w:pPr>
            <w:proofErr w:type="spellStart"/>
            <w:r w:rsidRPr="00F34EDB">
              <w:rPr>
                <w:b/>
                <w:color w:val="0D0D0D" w:themeColor="text1" w:themeTint="F2"/>
                <w:sz w:val="28"/>
                <w:szCs w:val="28"/>
              </w:rPr>
              <w:t>End</w:t>
            </w:r>
            <w:proofErr w:type="spellEnd"/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  <w:sz w:val="28"/>
                <w:szCs w:val="28"/>
              </w:rPr>
            </w:pPr>
            <w:proofErr w:type="spellStart"/>
            <w:r w:rsidRPr="00F34EDB">
              <w:rPr>
                <w:b/>
                <w:color w:val="0D0D0D" w:themeColor="text1" w:themeTint="F2"/>
                <w:sz w:val="28"/>
                <w:szCs w:val="28"/>
              </w:rPr>
              <w:t>Resources</w:t>
            </w:r>
            <w:proofErr w:type="spellEnd"/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  <w:sz w:val="28"/>
                <w:szCs w:val="28"/>
              </w:rPr>
            </w:pPr>
            <w:proofErr w:type="spellStart"/>
            <w:r w:rsidRPr="00F34EDB">
              <w:rPr>
                <w:b/>
                <w:color w:val="0D0D0D" w:themeColor="text1" w:themeTint="F2"/>
                <w:sz w:val="28"/>
                <w:szCs w:val="28"/>
              </w:rPr>
              <w:t>Outcomes</w:t>
            </w:r>
            <w:proofErr w:type="spellEnd"/>
          </w:p>
        </w:tc>
      </w:tr>
      <w:tr w:rsidR="00F34EDB" w:rsidRPr="00F34EDB" w:rsidTr="00914DDE"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  <w:proofErr w:type="spellStart"/>
            <w:r w:rsidRPr="00F34EDB">
              <w:rPr>
                <w:b/>
                <w:color w:val="0D0D0D" w:themeColor="text1" w:themeTint="F2"/>
              </w:rPr>
              <w:t>Semi-structured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interviews </w:t>
            </w:r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  <w:p w:rsidR="005D7274" w:rsidRPr="00F34EDB" w:rsidRDefault="005D7274" w:rsidP="005D727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with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users</w:t>
            </w:r>
            <w:proofErr w:type="spellEnd"/>
            <w:r w:rsidRPr="00F34EDB">
              <w:rPr>
                <w:color w:val="0D0D0D" w:themeColor="text1" w:themeTint="F2"/>
              </w:rPr>
              <w:t xml:space="preserve"> (rural </w:t>
            </w:r>
            <w:proofErr w:type="spellStart"/>
            <w:r w:rsidRPr="00F34EDB">
              <w:rPr>
                <w:color w:val="0D0D0D" w:themeColor="text1" w:themeTint="F2"/>
              </w:rPr>
              <w:t>healthcare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workers</w:t>
            </w:r>
            <w:proofErr w:type="spellEnd"/>
          </w:p>
          <w:p w:rsidR="005D7274" w:rsidRPr="00F34EDB" w:rsidRDefault="005D7274" w:rsidP="005D727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clinical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support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staff</w:t>
            </w:r>
            <w:proofErr w:type="spellEnd"/>
          </w:p>
          <w:p w:rsidR="005D7274" w:rsidRPr="00F34EDB" w:rsidRDefault="005D7274" w:rsidP="005D727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curriculum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developers</w:t>
            </w:r>
            <w:proofErr w:type="spellEnd"/>
          </w:p>
          <w:p w:rsidR="005D7274" w:rsidRPr="00F34EDB" w:rsidRDefault="005D7274" w:rsidP="005D727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 xml:space="preserve">IT </w:t>
            </w:r>
            <w:proofErr w:type="spellStart"/>
            <w:r w:rsidRPr="00F34EDB">
              <w:rPr>
                <w:color w:val="0D0D0D" w:themeColor="text1" w:themeTint="F2"/>
              </w:rPr>
              <w:t>support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staff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</w:p>
          <w:p w:rsidR="005D7274" w:rsidRPr="00F34EDB" w:rsidRDefault="005D7274" w:rsidP="005D7274">
            <w:pPr>
              <w:pStyle w:val="ListParagraph"/>
              <w:spacing w:after="0" w:line="240" w:lineRule="auto"/>
              <w:rPr>
                <w:color w:val="0D0D0D" w:themeColor="text1" w:themeTint="F2"/>
              </w:rPr>
            </w:pPr>
          </w:p>
          <w:p w:rsidR="005D7274" w:rsidRPr="00F34EDB" w:rsidRDefault="005D7274" w:rsidP="005D7274">
            <w:pPr>
              <w:pStyle w:val="ListParagraph"/>
              <w:spacing w:after="0" w:line="240" w:lineRule="auto"/>
              <w:ind w:hanging="686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Looking</w:t>
            </w:r>
            <w:proofErr w:type="spellEnd"/>
            <w:r w:rsidRPr="00F34EDB">
              <w:rPr>
                <w:color w:val="0D0D0D" w:themeColor="text1" w:themeTint="F2"/>
              </w:rPr>
              <w:t xml:space="preserve"> at  </w:t>
            </w:r>
            <w:proofErr w:type="spellStart"/>
            <w:r w:rsidRPr="00F34EDB">
              <w:rPr>
                <w:color w:val="0D0D0D" w:themeColor="text1" w:themeTint="F2"/>
              </w:rPr>
              <w:t>needs</w:t>
            </w:r>
            <w:proofErr w:type="spellEnd"/>
            <w:r w:rsidRPr="00F34EDB">
              <w:rPr>
                <w:color w:val="0D0D0D" w:themeColor="text1" w:themeTint="F2"/>
              </w:rPr>
              <w:t xml:space="preserve"> and </w:t>
            </w:r>
            <w:proofErr w:type="spellStart"/>
            <w:r w:rsidRPr="00F34EDB">
              <w:rPr>
                <w:color w:val="0D0D0D" w:themeColor="text1" w:themeTint="F2"/>
              </w:rPr>
              <w:t>perceived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barriers</w:t>
            </w:r>
            <w:proofErr w:type="spellEnd"/>
            <w:r w:rsidRPr="00F34EDB">
              <w:rPr>
                <w:color w:val="0D0D0D" w:themeColor="text1" w:themeTint="F2"/>
              </w:rPr>
              <w:t xml:space="preserve"> in at </w:t>
            </w:r>
            <w:proofErr w:type="spellStart"/>
            <w:r w:rsidRPr="00F34EDB">
              <w:rPr>
                <w:color w:val="0D0D0D" w:themeColor="text1" w:themeTint="F2"/>
              </w:rPr>
              <w:t>least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one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site</w:t>
            </w:r>
            <w:proofErr w:type="spellEnd"/>
            <w:r w:rsidRPr="00F34EDB">
              <w:rPr>
                <w:color w:val="0D0D0D" w:themeColor="text1" w:themeTint="F2"/>
              </w:rPr>
              <w:t>/</w:t>
            </w:r>
            <w:proofErr w:type="spellStart"/>
            <w:r w:rsidRPr="00F34EDB">
              <w:rPr>
                <w:color w:val="0D0D0D" w:themeColor="text1" w:themeTint="F2"/>
              </w:rPr>
              <w:t>region</w:t>
            </w:r>
            <w:proofErr w:type="spellEnd"/>
            <w:r w:rsidRPr="00F34EDB">
              <w:rPr>
                <w:color w:val="0D0D0D" w:themeColor="text1" w:themeTint="F2"/>
              </w:rPr>
              <w:t xml:space="preserve"> in </w:t>
            </w:r>
            <w:proofErr w:type="spellStart"/>
            <w:r w:rsidRPr="00F34EDB">
              <w:rPr>
                <w:color w:val="0D0D0D" w:themeColor="text1" w:themeTint="F2"/>
              </w:rPr>
              <w:t>each</w:t>
            </w:r>
            <w:proofErr w:type="spellEnd"/>
            <w:r w:rsidRPr="00F34EDB">
              <w:rPr>
                <w:color w:val="0D0D0D" w:themeColor="text1" w:themeTint="F2"/>
              </w:rPr>
              <w:t xml:space="preserve"> country.</w:t>
            </w:r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>(</w:t>
            </w:r>
            <w:proofErr w:type="spellStart"/>
            <w:r w:rsidRPr="00F34EDB">
              <w:rPr>
                <w:color w:val="0D0D0D" w:themeColor="text1" w:themeTint="F2"/>
              </w:rPr>
              <w:t>Face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to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face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where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practical</w:t>
            </w:r>
            <w:proofErr w:type="spellEnd"/>
            <w:r w:rsidRPr="00F34EDB">
              <w:rPr>
                <w:color w:val="0D0D0D" w:themeColor="text1" w:themeTint="F2"/>
              </w:rPr>
              <w:t xml:space="preserve">, and  </w:t>
            </w:r>
            <w:proofErr w:type="spellStart"/>
            <w:r w:rsidRPr="00F34EDB">
              <w:rPr>
                <w:color w:val="0D0D0D" w:themeColor="text1" w:themeTint="F2"/>
              </w:rPr>
              <w:t>by</w:t>
            </w:r>
            <w:proofErr w:type="spellEnd"/>
            <w:r w:rsidR="00EE3389">
              <w:rPr>
                <w:color w:val="0D0D0D" w:themeColor="text1" w:themeTint="F2"/>
              </w:rPr>
              <w:t xml:space="preserve"> </w:t>
            </w:r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VConference</w:t>
            </w:r>
            <w:proofErr w:type="spellEnd"/>
            <w:r w:rsidRPr="00F34EDB">
              <w:rPr>
                <w:color w:val="0D0D0D" w:themeColor="text1" w:themeTint="F2"/>
              </w:rPr>
              <w:t xml:space="preserve">, </w:t>
            </w:r>
            <w:proofErr w:type="spellStart"/>
            <w:r w:rsidRPr="00F34EDB">
              <w:rPr>
                <w:color w:val="0D0D0D" w:themeColor="text1" w:themeTint="F2"/>
              </w:rPr>
              <w:t>Skype</w:t>
            </w:r>
            <w:proofErr w:type="spellEnd"/>
            <w:r w:rsidRPr="00F34EDB">
              <w:rPr>
                <w:color w:val="0D0D0D" w:themeColor="text1" w:themeTint="F2"/>
              </w:rPr>
              <w:t xml:space="preserve">, </w:t>
            </w:r>
            <w:proofErr w:type="spellStart"/>
            <w:r w:rsidRPr="00F34EDB">
              <w:rPr>
                <w:color w:val="0D0D0D" w:themeColor="text1" w:themeTint="F2"/>
              </w:rPr>
              <w:t>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phone</w:t>
            </w:r>
            <w:proofErr w:type="spellEnd"/>
            <w:r w:rsidRPr="00F34EDB">
              <w:rPr>
                <w:color w:val="0D0D0D" w:themeColor="text1" w:themeTint="F2"/>
              </w:rPr>
              <w:t xml:space="preserve">) </w:t>
            </w:r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Jan</w:t>
            </w:r>
            <w:proofErr w:type="spellEnd"/>
            <w:r w:rsidRPr="00F34EDB">
              <w:rPr>
                <w:color w:val="0D0D0D" w:themeColor="text1" w:themeTint="F2"/>
              </w:rPr>
              <w:t xml:space="preserve"> 2012</w:t>
            </w: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 xml:space="preserve">Oct. </w:t>
            </w:r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>2013</w:t>
            </w: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 xml:space="preserve">1 </w:t>
            </w:r>
            <w:proofErr w:type="spellStart"/>
            <w:r w:rsidRPr="00F34EDB">
              <w:rPr>
                <w:color w:val="0D0D0D" w:themeColor="text1" w:themeTint="F2"/>
              </w:rPr>
              <w:t>researcher</w:t>
            </w:r>
            <w:proofErr w:type="spellEnd"/>
            <w:r w:rsidRPr="00F34EDB">
              <w:rPr>
                <w:color w:val="0D0D0D" w:themeColor="text1" w:themeTint="F2"/>
              </w:rPr>
              <w:t xml:space="preserve"> at </w:t>
            </w:r>
            <w:proofErr w:type="spellStart"/>
            <w:r w:rsidRPr="00F34EDB">
              <w:rPr>
                <w:color w:val="0D0D0D" w:themeColor="text1" w:themeTint="F2"/>
              </w:rPr>
              <w:t>each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site</w:t>
            </w:r>
            <w:proofErr w:type="spellEnd"/>
            <w:r w:rsidRPr="00F34EDB">
              <w:rPr>
                <w:color w:val="0D0D0D" w:themeColor="text1" w:themeTint="F2"/>
              </w:rPr>
              <w:t xml:space="preserve"> + </w:t>
            </w:r>
            <w:proofErr w:type="spellStart"/>
            <w:r w:rsidRPr="00F34EDB">
              <w:rPr>
                <w:color w:val="0D0D0D" w:themeColor="text1" w:themeTint="F2"/>
              </w:rPr>
              <w:t>travel</w:t>
            </w:r>
            <w:proofErr w:type="spellEnd"/>
            <w:r w:rsidRPr="00F34EDB">
              <w:rPr>
                <w:color w:val="0D0D0D" w:themeColor="text1" w:themeTint="F2"/>
              </w:rPr>
              <w:t xml:space="preserve"> /</w:t>
            </w:r>
            <w:proofErr w:type="spellStart"/>
            <w:r w:rsidRPr="00F34EDB">
              <w:rPr>
                <w:color w:val="0D0D0D" w:themeColor="text1" w:themeTint="F2"/>
              </w:rPr>
              <w:t>equip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costs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max</w:t>
            </w:r>
            <w:proofErr w:type="spellEnd"/>
            <w:r w:rsidRPr="00F34EDB">
              <w:rPr>
                <w:color w:val="0D0D0D" w:themeColor="text1" w:themeTint="F2"/>
              </w:rPr>
              <w:t xml:space="preserve"> 1 </w:t>
            </w:r>
            <w:proofErr w:type="spellStart"/>
            <w:r w:rsidRPr="00F34EDB">
              <w:rPr>
                <w:color w:val="0D0D0D" w:themeColor="text1" w:themeTint="F2"/>
              </w:rPr>
              <w:t>year</w:t>
            </w:r>
            <w:proofErr w:type="spellEnd"/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</w:tc>
        <w:tc>
          <w:tcPr>
            <w:tcW w:w="0" w:type="auto"/>
          </w:tcPr>
          <w:p w:rsidR="005D7274" w:rsidRPr="00F34EDB" w:rsidRDefault="005D7274" w:rsidP="005D7274">
            <w:pPr>
              <w:numPr>
                <w:ilvl w:val="0"/>
                <w:numId w:val="3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Report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with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recommendations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the</w:t>
            </w:r>
            <w:proofErr w:type="spellEnd"/>
            <w:r w:rsidRPr="00F34EDB">
              <w:rPr>
                <w:color w:val="0D0D0D" w:themeColor="text1" w:themeTint="F2"/>
              </w:rPr>
              <w:t xml:space="preserve"> Project, and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r w:rsidR="00F34EDB">
              <w:rPr>
                <w:color w:val="0D0D0D" w:themeColor="text1" w:themeTint="F2"/>
              </w:rPr>
              <w:t xml:space="preserve">a </w:t>
            </w:r>
            <w:proofErr w:type="spellStart"/>
            <w:r w:rsidR="00F34EDB">
              <w:rPr>
                <w:color w:val="0D0D0D" w:themeColor="text1" w:themeTint="F2"/>
              </w:rPr>
              <w:t>wider</w:t>
            </w:r>
            <w:proofErr w:type="spellEnd"/>
            <w:r w:rsidR="00F34EDB">
              <w:rPr>
                <w:color w:val="0D0D0D" w:themeColor="text1" w:themeTint="F2"/>
              </w:rPr>
              <w:t xml:space="preserve"> </w:t>
            </w:r>
            <w:proofErr w:type="spellStart"/>
            <w:r w:rsidR="00F34EDB">
              <w:rPr>
                <w:color w:val="0D0D0D" w:themeColor="text1" w:themeTint="F2"/>
              </w:rPr>
              <w:t>audience</w:t>
            </w:r>
            <w:proofErr w:type="spellEnd"/>
            <w:r w:rsidR="00F34EDB">
              <w:rPr>
                <w:color w:val="0D0D0D" w:themeColor="text1" w:themeTint="F2"/>
              </w:rPr>
              <w:t xml:space="preserve"> of </w:t>
            </w:r>
            <w:proofErr w:type="spellStart"/>
            <w:r w:rsidR="00F34EDB">
              <w:rPr>
                <w:color w:val="0D0D0D" w:themeColor="text1" w:themeTint="F2"/>
              </w:rPr>
              <w:t>potential</w:t>
            </w:r>
            <w:proofErr w:type="spellEnd"/>
            <w:r w:rsidR="00F34EDB">
              <w:rPr>
                <w:color w:val="0D0D0D" w:themeColor="text1" w:themeTint="F2"/>
              </w:rPr>
              <w:t xml:space="preserve"> </w:t>
            </w:r>
            <w:proofErr w:type="spellStart"/>
            <w:r w:rsidR="00F34EDB">
              <w:rPr>
                <w:color w:val="0D0D0D" w:themeColor="text1" w:themeTint="F2"/>
              </w:rPr>
              <w:t>participants</w:t>
            </w:r>
            <w:proofErr w:type="spellEnd"/>
            <w:r w:rsidR="00F34EDB">
              <w:rPr>
                <w:color w:val="0D0D0D" w:themeColor="text1" w:themeTint="F2"/>
              </w:rPr>
              <w:t xml:space="preserve"> post-</w:t>
            </w:r>
            <w:proofErr w:type="spellStart"/>
            <w:r w:rsidR="00F34EDB">
              <w:rPr>
                <w:color w:val="0D0D0D" w:themeColor="text1" w:themeTint="F2"/>
              </w:rPr>
              <w:t>project</w:t>
            </w:r>
            <w:proofErr w:type="spellEnd"/>
            <w:r w:rsidR="00F34EDB">
              <w:rPr>
                <w:color w:val="0D0D0D" w:themeColor="text1" w:themeTint="F2"/>
              </w:rPr>
              <w:t>.</w:t>
            </w:r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  <w:p w:rsidR="005D7274" w:rsidRPr="00F34EDB" w:rsidRDefault="005D7274" w:rsidP="005D7274">
            <w:pPr>
              <w:numPr>
                <w:ilvl w:val="0"/>
                <w:numId w:val="3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Journal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paper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submission</w:t>
            </w:r>
            <w:proofErr w:type="spellEnd"/>
          </w:p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</w:p>
        </w:tc>
      </w:tr>
      <w:tr w:rsidR="00F34EDB" w:rsidRPr="00F34EDB" w:rsidTr="00914DDE"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  <w:proofErr w:type="spellStart"/>
            <w:r w:rsidRPr="00F34EDB">
              <w:rPr>
                <w:b/>
                <w:color w:val="0D0D0D" w:themeColor="text1" w:themeTint="F2"/>
              </w:rPr>
              <w:t>Meetings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</w:t>
            </w:r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>(real and virtual)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Requirements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Analysis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based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on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</w:p>
          <w:p w:rsidR="005D7274" w:rsidRPr="00F34EDB" w:rsidRDefault="005D7274" w:rsidP="005D7274">
            <w:pPr>
              <w:numPr>
                <w:ilvl w:val="0"/>
                <w:numId w:val="1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User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needs</w:t>
            </w:r>
            <w:proofErr w:type="spellEnd"/>
            <w:r w:rsidRPr="00F34EDB">
              <w:rPr>
                <w:color w:val="0D0D0D" w:themeColor="text1" w:themeTint="F2"/>
              </w:rPr>
              <w:t xml:space="preserve">: interviews </w:t>
            </w:r>
            <w:proofErr w:type="spellStart"/>
            <w:r w:rsidRPr="00F34EDB">
              <w:rPr>
                <w:color w:val="0D0D0D" w:themeColor="text1" w:themeTint="F2"/>
              </w:rPr>
              <w:t>with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users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on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the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ground</w:t>
            </w:r>
            <w:proofErr w:type="spellEnd"/>
            <w:r w:rsidRPr="00F34EDB">
              <w:rPr>
                <w:color w:val="0D0D0D" w:themeColor="text1" w:themeTint="F2"/>
              </w:rPr>
              <w:t xml:space="preserve"> in </w:t>
            </w:r>
            <w:proofErr w:type="spellStart"/>
            <w:r w:rsidRPr="00F34EDB">
              <w:rPr>
                <w:color w:val="0D0D0D" w:themeColor="text1" w:themeTint="F2"/>
              </w:rPr>
              <w:t>each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region</w:t>
            </w:r>
            <w:proofErr w:type="spellEnd"/>
          </w:p>
          <w:p w:rsidR="005D7274" w:rsidRPr="00F34EDB" w:rsidRDefault="005D7274" w:rsidP="005D7274">
            <w:pPr>
              <w:numPr>
                <w:ilvl w:val="0"/>
                <w:numId w:val="1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Alignment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with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current</w:t>
            </w:r>
            <w:proofErr w:type="spellEnd"/>
            <w:r w:rsidRPr="00F34EDB">
              <w:rPr>
                <w:color w:val="0D0D0D" w:themeColor="text1" w:themeTint="F2"/>
              </w:rPr>
              <w:t>/</w:t>
            </w:r>
            <w:proofErr w:type="spellStart"/>
            <w:r w:rsidRPr="00F34EDB">
              <w:rPr>
                <w:color w:val="0D0D0D" w:themeColor="text1" w:themeTint="F2"/>
              </w:rPr>
              <w:t>emerging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standards</w:t>
            </w:r>
            <w:proofErr w:type="spellEnd"/>
            <w:r w:rsidRPr="00F34EDB">
              <w:rPr>
                <w:color w:val="0D0D0D" w:themeColor="text1" w:themeTint="F2"/>
              </w:rPr>
              <w:t xml:space="preserve">: </w:t>
            </w:r>
            <w:proofErr w:type="spellStart"/>
            <w:r w:rsidRPr="00F34EDB">
              <w:rPr>
                <w:color w:val="0D0D0D" w:themeColor="text1" w:themeTint="F2"/>
              </w:rPr>
              <w:t>joint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meetings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with</w:t>
            </w:r>
            <w:proofErr w:type="spellEnd"/>
            <w:r w:rsidRPr="00F34EDB">
              <w:rPr>
                <w:color w:val="0D0D0D" w:themeColor="text1" w:themeTint="F2"/>
              </w:rPr>
              <w:t xml:space="preserve"> Univ. </w:t>
            </w:r>
            <w:proofErr w:type="spellStart"/>
            <w:r w:rsidRPr="00F34EDB">
              <w:rPr>
                <w:color w:val="0D0D0D" w:themeColor="text1" w:themeTint="F2"/>
              </w:rPr>
              <w:lastRenderedPageBreak/>
              <w:t>Curriculum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specialists</w:t>
            </w:r>
            <w:proofErr w:type="spellEnd"/>
            <w:r w:rsidRPr="00F34EDB">
              <w:rPr>
                <w:color w:val="0D0D0D" w:themeColor="text1" w:themeTint="F2"/>
              </w:rPr>
              <w:t xml:space="preserve"> and </w:t>
            </w:r>
            <w:proofErr w:type="spellStart"/>
            <w:r w:rsidRPr="00F34EDB">
              <w:rPr>
                <w:color w:val="0D0D0D" w:themeColor="text1" w:themeTint="F2"/>
              </w:rPr>
              <w:t>advisers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from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standards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bodies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such</w:t>
            </w:r>
            <w:proofErr w:type="spellEnd"/>
            <w:r w:rsidRPr="00F34EDB">
              <w:rPr>
                <w:color w:val="0D0D0D" w:themeColor="text1" w:themeTint="F2"/>
              </w:rPr>
              <w:t xml:space="preserve"> as HL7 (</w:t>
            </w:r>
            <w:proofErr w:type="spellStart"/>
            <w:r w:rsidRPr="00F34EDB">
              <w:rPr>
                <w:color w:val="0D0D0D" w:themeColor="text1" w:themeTint="F2"/>
              </w:rPr>
              <w:t>Medical</w:t>
            </w:r>
            <w:proofErr w:type="spellEnd"/>
            <w:r w:rsidRPr="00F34EDB">
              <w:rPr>
                <w:color w:val="0D0D0D" w:themeColor="text1" w:themeTint="F2"/>
              </w:rPr>
              <w:t>) Continua Alliance (</w:t>
            </w:r>
            <w:proofErr w:type="spellStart"/>
            <w:r w:rsidRPr="00F34EDB">
              <w:rPr>
                <w:color w:val="0D0D0D" w:themeColor="text1" w:themeTint="F2"/>
              </w:rPr>
              <w:t>Commercial</w:t>
            </w:r>
            <w:proofErr w:type="spellEnd"/>
            <w:r w:rsidRPr="00F34EDB">
              <w:rPr>
                <w:color w:val="0D0D0D" w:themeColor="text1" w:themeTint="F2"/>
              </w:rPr>
              <w:t>/</w:t>
            </w:r>
            <w:proofErr w:type="spellStart"/>
            <w:r w:rsidRPr="00F34EDB">
              <w:rPr>
                <w:color w:val="0D0D0D" w:themeColor="text1" w:themeTint="F2"/>
              </w:rPr>
              <w:t>Technical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standards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Healthcare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equipment</w:t>
            </w:r>
            <w:proofErr w:type="spellEnd"/>
            <w:r w:rsidRPr="00F34EDB">
              <w:rPr>
                <w:color w:val="0D0D0D" w:themeColor="text1" w:themeTint="F2"/>
              </w:rPr>
              <w:t>)</w:t>
            </w:r>
          </w:p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lastRenderedPageBreak/>
              <w:t>Jan</w:t>
            </w:r>
            <w:proofErr w:type="spellEnd"/>
            <w:r w:rsidRPr="00F34EDB">
              <w:rPr>
                <w:color w:val="0D0D0D" w:themeColor="text1" w:themeTint="F2"/>
              </w:rPr>
              <w:t xml:space="preserve"> 2012</w:t>
            </w: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Jan</w:t>
            </w:r>
            <w:proofErr w:type="spellEnd"/>
            <w:r w:rsidRPr="00F34EDB">
              <w:rPr>
                <w:color w:val="0D0D0D" w:themeColor="text1" w:themeTint="F2"/>
              </w:rPr>
              <w:t xml:space="preserve"> 2014</w:t>
            </w:r>
          </w:p>
        </w:tc>
        <w:tc>
          <w:tcPr>
            <w:tcW w:w="0" w:type="auto"/>
          </w:tcPr>
          <w:p w:rsidR="005D7274" w:rsidRPr="00F34EDB" w:rsidRDefault="005D7274" w:rsidP="00914DD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 xml:space="preserve">6 regional </w:t>
            </w:r>
            <w:proofErr w:type="spellStart"/>
            <w:r w:rsidRPr="00F34EDB">
              <w:rPr>
                <w:color w:val="0D0D0D" w:themeColor="text1" w:themeTint="F2"/>
              </w:rPr>
              <w:t>workshops</w:t>
            </w:r>
            <w:proofErr w:type="spellEnd"/>
          </w:p>
          <w:p w:rsidR="005D7274" w:rsidRPr="00F34EDB" w:rsidRDefault="005D7274" w:rsidP="005D727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 xml:space="preserve">3 </w:t>
            </w:r>
            <w:proofErr w:type="spellStart"/>
            <w:r w:rsidRPr="00F34EDB">
              <w:rPr>
                <w:color w:val="0D0D0D" w:themeColor="text1" w:themeTint="F2"/>
              </w:rPr>
              <w:t>international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meetings</w:t>
            </w:r>
            <w:proofErr w:type="spellEnd"/>
            <w:r w:rsidRPr="00F34EDB">
              <w:rPr>
                <w:color w:val="0D0D0D" w:themeColor="text1" w:themeTint="F2"/>
              </w:rPr>
              <w:t>(</w:t>
            </w:r>
            <w:proofErr w:type="spellStart"/>
            <w:r w:rsidRPr="00F34EDB">
              <w:rPr>
                <w:color w:val="0D0D0D" w:themeColor="text1" w:themeTint="F2"/>
              </w:rPr>
              <w:t>one</w:t>
            </w:r>
            <w:proofErr w:type="spellEnd"/>
            <w:r w:rsidRPr="00F34EDB">
              <w:rPr>
                <w:color w:val="0D0D0D" w:themeColor="text1" w:themeTint="F2"/>
              </w:rPr>
              <w:t xml:space="preserve"> at </w:t>
            </w:r>
            <w:r w:rsidRPr="00F34EDB">
              <w:rPr>
                <w:color w:val="0D0D0D" w:themeColor="text1" w:themeTint="F2"/>
              </w:rPr>
              <w:lastRenderedPageBreak/>
              <w:t xml:space="preserve">AHCIET, </w:t>
            </w:r>
            <w:proofErr w:type="spellStart"/>
            <w:r w:rsidRPr="00F34EDB">
              <w:rPr>
                <w:color w:val="0D0D0D" w:themeColor="text1" w:themeTint="F2"/>
              </w:rPr>
              <w:t>one</w:t>
            </w:r>
            <w:proofErr w:type="spellEnd"/>
            <w:r w:rsidRPr="00F34EDB">
              <w:rPr>
                <w:color w:val="0D0D0D" w:themeColor="text1" w:themeTint="F2"/>
              </w:rPr>
              <w:t xml:space="preserve"> at </w:t>
            </w:r>
            <w:proofErr w:type="spellStart"/>
            <w:r w:rsidRPr="00F34EDB">
              <w:rPr>
                <w:color w:val="0D0D0D" w:themeColor="text1" w:themeTint="F2"/>
              </w:rPr>
              <w:t>Med</w:t>
            </w:r>
            <w:proofErr w:type="spellEnd"/>
            <w:r w:rsidRPr="00F34EDB">
              <w:rPr>
                <w:color w:val="0D0D0D" w:themeColor="text1" w:themeTint="F2"/>
              </w:rPr>
              <w:t>-Tel)</w:t>
            </w:r>
          </w:p>
          <w:p w:rsidR="005D7274" w:rsidRPr="00F34EDB" w:rsidRDefault="005D7274" w:rsidP="005D727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 xml:space="preserve">VC </w:t>
            </w:r>
            <w:proofErr w:type="spellStart"/>
            <w:r w:rsidRPr="00F34EDB">
              <w:rPr>
                <w:color w:val="0D0D0D" w:themeColor="text1" w:themeTint="F2"/>
              </w:rPr>
              <w:t>meetings</w:t>
            </w:r>
            <w:proofErr w:type="spellEnd"/>
            <w:r w:rsidRPr="00F34EDB">
              <w:rPr>
                <w:color w:val="0D0D0D" w:themeColor="text1" w:themeTint="F2"/>
              </w:rPr>
              <w:t xml:space="preserve">  </w:t>
            </w:r>
          </w:p>
        </w:tc>
        <w:tc>
          <w:tcPr>
            <w:tcW w:w="0" w:type="auto"/>
          </w:tcPr>
          <w:p w:rsidR="005D7274" w:rsidRPr="00F34EDB" w:rsidRDefault="005D7274" w:rsidP="005D7274">
            <w:pPr>
              <w:numPr>
                <w:ilvl w:val="0"/>
                <w:numId w:val="4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lastRenderedPageBreak/>
              <w:t>Report</w:t>
            </w:r>
            <w:proofErr w:type="spellEnd"/>
          </w:p>
          <w:p w:rsidR="005D7274" w:rsidRPr="00F34EDB" w:rsidRDefault="005D7274" w:rsidP="005D7274">
            <w:pPr>
              <w:numPr>
                <w:ilvl w:val="0"/>
                <w:numId w:val="4"/>
              </w:numPr>
              <w:spacing w:after="0" w:line="240" w:lineRule="auto"/>
              <w:rPr>
                <w:b/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Journal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Paper</w:t>
            </w:r>
            <w:proofErr w:type="spellEnd"/>
            <w:r w:rsidRPr="00F34EDB">
              <w:rPr>
                <w:color w:val="0D0D0D" w:themeColor="text1" w:themeTint="F2"/>
              </w:rPr>
              <w:t xml:space="preserve">/White </w:t>
            </w:r>
            <w:proofErr w:type="spellStart"/>
            <w:r w:rsidRPr="00F34EDB">
              <w:rPr>
                <w:color w:val="0D0D0D" w:themeColor="text1" w:themeTint="F2"/>
              </w:rPr>
              <w:t>Paper</w:t>
            </w:r>
            <w:proofErr w:type="spellEnd"/>
            <w:r w:rsidRPr="00F34EDB">
              <w:rPr>
                <w:color w:val="0D0D0D" w:themeColor="text1" w:themeTint="F2"/>
              </w:rPr>
              <w:t xml:space="preserve">/Position </w:t>
            </w:r>
            <w:proofErr w:type="spellStart"/>
            <w:r w:rsidRPr="00F34EDB">
              <w:rPr>
                <w:color w:val="0D0D0D" w:themeColor="text1" w:themeTint="F2"/>
              </w:rPr>
              <w:t>Paper</w:t>
            </w:r>
            <w:proofErr w:type="spellEnd"/>
          </w:p>
        </w:tc>
      </w:tr>
      <w:tr w:rsidR="00F34EDB" w:rsidRPr="00F34EDB" w:rsidTr="00914DDE"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  <w:r w:rsidRPr="00F34EDB">
              <w:rPr>
                <w:b/>
                <w:color w:val="0D0D0D" w:themeColor="text1" w:themeTint="F2"/>
              </w:rPr>
              <w:lastRenderedPageBreak/>
              <w:t>Tools</w:t>
            </w:r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 xml:space="preserve">Wiki </w:t>
            </w:r>
            <w:proofErr w:type="spellStart"/>
            <w:r w:rsidRPr="00F34EDB">
              <w:rPr>
                <w:color w:val="0D0D0D" w:themeColor="text1" w:themeTint="F2"/>
              </w:rPr>
              <w:t>collaboratory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uploading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materials</w:t>
            </w:r>
            <w:proofErr w:type="spellEnd"/>
            <w:r w:rsidRPr="00F34EDB">
              <w:rPr>
                <w:color w:val="0D0D0D" w:themeColor="text1" w:themeTint="F2"/>
              </w:rPr>
              <w:t xml:space="preserve">, </w:t>
            </w:r>
            <w:proofErr w:type="spellStart"/>
            <w:r w:rsidRPr="00F34EDB">
              <w:rPr>
                <w:color w:val="0D0D0D" w:themeColor="text1" w:themeTint="F2"/>
              </w:rPr>
              <w:t>with</w:t>
            </w:r>
            <w:proofErr w:type="spellEnd"/>
            <w:r w:rsidRPr="00F34EDB">
              <w:rPr>
                <w:color w:val="0D0D0D" w:themeColor="text1" w:themeTint="F2"/>
              </w:rPr>
              <w:t xml:space="preserve"> online </w:t>
            </w:r>
            <w:proofErr w:type="spellStart"/>
            <w:r w:rsidRPr="00F34EDB">
              <w:rPr>
                <w:color w:val="0D0D0D" w:themeColor="text1" w:themeTint="F2"/>
              </w:rPr>
              <w:t>tools</w:t>
            </w:r>
            <w:proofErr w:type="spellEnd"/>
            <w:r w:rsidRPr="00F34EDB">
              <w:rPr>
                <w:color w:val="0D0D0D" w:themeColor="text1" w:themeTint="F2"/>
              </w:rPr>
              <w:t xml:space="preserve"> and </w:t>
            </w:r>
            <w:proofErr w:type="spellStart"/>
            <w:r w:rsidRPr="00F34EDB">
              <w:rPr>
                <w:color w:val="0D0D0D" w:themeColor="text1" w:themeTint="F2"/>
              </w:rPr>
              <w:t>standard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formats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those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developing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materials</w:t>
            </w:r>
            <w:proofErr w:type="spellEnd"/>
            <w:r w:rsidRPr="00F34EDB">
              <w:rPr>
                <w:color w:val="0D0D0D" w:themeColor="text1" w:themeTint="F2"/>
              </w:rPr>
              <w:t>. (</w:t>
            </w:r>
            <w:proofErr w:type="spellStart"/>
            <w:r w:rsidRPr="00F34EDB">
              <w:rPr>
                <w:color w:val="0D0D0D" w:themeColor="text1" w:themeTint="F2"/>
              </w:rPr>
              <w:t>also</w:t>
            </w:r>
            <w:proofErr w:type="spellEnd"/>
            <w:r w:rsidRPr="00F34EDB">
              <w:rPr>
                <w:color w:val="0D0D0D" w:themeColor="text1" w:themeTint="F2"/>
              </w:rPr>
              <w:t xml:space="preserve"> as </w:t>
            </w:r>
            <w:proofErr w:type="spellStart"/>
            <w:r w:rsidRPr="00F34EDB">
              <w:rPr>
                <w:color w:val="0D0D0D" w:themeColor="text1" w:themeTint="F2"/>
              </w:rPr>
              <w:t>shared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space</w:t>
            </w:r>
            <w:proofErr w:type="spellEnd"/>
            <w:r w:rsidRPr="00F34EDB">
              <w:rPr>
                <w:color w:val="0D0D0D" w:themeColor="text1" w:themeTint="F2"/>
              </w:rPr>
              <w:t xml:space="preserve"> prior </w:t>
            </w:r>
            <w:proofErr w:type="spellStart"/>
            <w:r w:rsidRPr="00F34EDB">
              <w:rPr>
                <w:color w:val="0D0D0D" w:themeColor="text1" w:themeTint="F2"/>
              </w:rPr>
              <w:t>to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this</w:t>
            </w:r>
            <w:proofErr w:type="spellEnd"/>
            <w:r w:rsidRPr="00F34EDB">
              <w:rPr>
                <w:color w:val="0D0D0D" w:themeColor="text1" w:themeTint="F2"/>
              </w:rPr>
              <w:t>)</w:t>
            </w: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Jan</w:t>
            </w:r>
            <w:proofErr w:type="spellEnd"/>
            <w:r w:rsidRPr="00F34EDB">
              <w:rPr>
                <w:color w:val="0D0D0D" w:themeColor="text1" w:themeTint="F2"/>
              </w:rPr>
              <w:t>. 2012</w:t>
            </w: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Jan</w:t>
            </w:r>
            <w:proofErr w:type="spellEnd"/>
            <w:r w:rsidRPr="00F34EDB">
              <w:rPr>
                <w:color w:val="0D0D0D" w:themeColor="text1" w:themeTint="F2"/>
              </w:rPr>
              <w:t xml:space="preserve"> 2014</w:t>
            </w: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</w:p>
        </w:tc>
      </w:tr>
      <w:tr w:rsidR="00F34EDB" w:rsidRPr="00F34EDB" w:rsidTr="00914DDE"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  <w:proofErr w:type="spellStart"/>
            <w:r w:rsidRPr="00F34EDB">
              <w:rPr>
                <w:b/>
                <w:color w:val="0D0D0D" w:themeColor="text1" w:themeTint="F2"/>
              </w:rPr>
              <w:t>Staff</w:t>
            </w:r>
            <w:proofErr w:type="spellEnd"/>
            <w:r w:rsidRPr="00F34EDB">
              <w:rPr>
                <w:b/>
                <w:color w:val="0D0D0D" w:themeColor="text1" w:themeTint="F2"/>
              </w:rPr>
              <w:t>/</w:t>
            </w:r>
            <w:proofErr w:type="spellStart"/>
            <w:r w:rsidRPr="00F34EDB">
              <w:rPr>
                <w:b/>
                <w:color w:val="0D0D0D" w:themeColor="text1" w:themeTint="F2"/>
              </w:rPr>
              <w:t>Student</w:t>
            </w:r>
            <w:proofErr w:type="spellEnd"/>
            <w:r w:rsidRPr="00F34EDB">
              <w:rPr>
                <w:b/>
                <w:color w:val="0D0D0D" w:themeColor="text1" w:themeTint="F2"/>
              </w:rPr>
              <w:t xml:space="preserve"> Exchange</w:t>
            </w:r>
          </w:p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</w:p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Given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the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lack</w:t>
            </w:r>
            <w:proofErr w:type="spellEnd"/>
            <w:r w:rsidRPr="00F34EDB">
              <w:rPr>
                <w:color w:val="0D0D0D" w:themeColor="text1" w:themeTint="F2"/>
              </w:rPr>
              <w:t xml:space="preserve"> of </w:t>
            </w:r>
            <w:proofErr w:type="spellStart"/>
            <w:r w:rsidRPr="00F34EDB">
              <w:rPr>
                <w:color w:val="0D0D0D" w:themeColor="text1" w:themeTint="F2"/>
              </w:rPr>
              <w:t>specialist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expertise</w:t>
            </w:r>
            <w:proofErr w:type="spellEnd"/>
            <w:r w:rsidRPr="00F34EDB">
              <w:rPr>
                <w:color w:val="0D0D0D" w:themeColor="text1" w:themeTint="F2"/>
              </w:rPr>
              <w:t xml:space="preserve"> in particular </w:t>
            </w:r>
            <w:proofErr w:type="spellStart"/>
            <w:r w:rsidRPr="00F34EDB">
              <w:rPr>
                <w:color w:val="0D0D0D" w:themeColor="text1" w:themeTint="F2"/>
              </w:rPr>
              <w:t>areas</w:t>
            </w:r>
            <w:proofErr w:type="spellEnd"/>
            <w:r w:rsidRPr="00F34EDB">
              <w:rPr>
                <w:color w:val="0D0D0D" w:themeColor="text1" w:themeTint="F2"/>
              </w:rPr>
              <w:t xml:space="preserve">, </w:t>
            </w:r>
            <w:proofErr w:type="spellStart"/>
            <w:r w:rsidRPr="00F34EDB">
              <w:rPr>
                <w:color w:val="0D0D0D" w:themeColor="text1" w:themeTint="F2"/>
              </w:rPr>
              <w:t>it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is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seen</w:t>
            </w:r>
            <w:proofErr w:type="spellEnd"/>
            <w:r w:rsidRPr="00F34EDB">
              <w:rPr>
                <w:color w:val="0D0D0D" w:themeColor="text1" w:themeTint="F2"/>
              </w:rPr>
              <w:t xml:space="preserve"> as </w:t>
            </w:r>
            <w:proofErr w:type="spellStart"/>
            <w:r w:rsidRPr="00F34EDB">
              <w:rPr>
                <w:color w:val="0D0D0D" w:themeColor="text1" w:themeTint="F2"/>
              </w:rPr>
              <w:t>necessary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to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allow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six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month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periods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either</w:t>
            </w:r>
            <w:proofErr w:type="spellEnd"/>
            <w:r w:rsidRPr="00F34EDB">
              <w:rPr>
                <w:color w:val="0D0D0D" w:themeColor="text1" w:themeTint="F2"/>
              </w:rPr>
              <w:t xml:space="preserve"> a </w:t>
            </w:r>
            <w:proofErr w:type="spellStart"/>
            <w:r w:rsidRPr="00F34EDB">
              <w:rPr>
                <w:color w:val="0D0D0D" w:themeColor="text1" w:themeTint="F2"/>
              </w:rPr>
              <w:t>memeber</w:t>
            </w:r>
            <w:proofErr w:type="spellEnd"/>
            <w:r w:rsidRPr="00F34EDB">
              <w:rPr>
                <w:color w:val="0D0D0D" w:themeColor="text1" w:themeTint="F2"/>
              </w:rPr>
              <w:t xml:space="preserve"> of </w:t>
            </w:r>
            <w:proofErr w:type="spellStart"/>
            <w:r w:rsidRPr="00F34EDB">
              <w:rPr>
                <w:color w:val="0D0D0D" w:themeColor="text1" w:themeTint="F2"/>
              </w:rPr>
              <w:t>staff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to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go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to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another</w:t>
            </w:r>
            <w:proofErr w:type="spellEnd"/>
            <w:r w:rsidRPr="00F34EDB">
              <w:rPr>
                <w:color w:val="0D0D0D" w:themeColor="text1" w:themeTint="F2"/>
              </w:rPr>
              <w:t xml:space="preserve"> centre </w:t>
            </w:r>
            <w:proofErr w:type="spellStart"/>
            <w:r w:rsidRPr="00F34EDB">
              <w:rPr>
                <w:color w:val="0D0D0D" w:themeColor="text1" w:themeTint="F2"/>
              </w:rPr>
              <w:t>with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expertise</w:t>
            </w:r>
            <w:proofErr w:type="spellEnd"/>
            <w:r w:rsidRPr="00F34EDB">
              <w:rPr>
                <w:color w:val="0D0D0D" w:themeColor="text1" w:themeTint="F2"/>
              </w:rPr>
              <w:t xml:space="preserve"> in a particular </w:t>
            </w:r>
            <w:proofErr w:type="spellStart"/>
            <w:r w:rsidRPr="00F34EDB">
              <w:rPr>
                <w:color w:val="0D0D0D" w:themeColor="text1" w:themeTint="F2"/>
              </w:rPr>
              <w:t>area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a </w:t>
            </w:r>
            <w:proofErr w:type="spellStart"/>
            <w:r w:rsidRPr="00F34EDB">
              <w:rPr>
                <w:color w:val="0D0D0D" w:themeColor="text1" w:themeTint="F2"/>
              </w:rPr>
              <w:t>period</w:t>
            </w:r>
            <w:proofErr w:type="spellEnd"/>
            <w:r w:rsidRPr="00F34EDB">
              <w:rPr>
                <w:color w:val="0D0D0D" w:themeColor="text1" w:themeTint="F2"/>
              </w:rPr>
              <w:t xml:space="preserve"> of </w:t>
            </w:r>
            <w:proofErr w:type="spellStart"/>
            <w:r w:rsidRPr="00F34EDB">
              <w:rPr>
                <w:color w:val="0D0D0D" w:themeColor="text1" w:themeTint="F2"/>
              </w:rPr>
              <w:t>work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on</w:t>
            </w:r>
            <w:proofErr w:type="spellEnd"/>
            <w:r w:rsidRPr="00F34EDB">
              <w:rPr>
                <w:color w:val="0D0D0D" w:themeColor="text1" w:themeTint="F2"/>
              </w:rPr>
              <w:t xml:space="preserve"> corea reas, </w:t>
            </w:r>
            <w:proofErr w:type="spellStart"/>
            <w:r w:rsidRPr="00F34EDB">
              <w:rPr>
                <w:color w:val="0D0D0D" w:themeColor="text1" w:themeTint="F2"/>
              </w:rPr>
              <w:t>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 </w:t>
            </w:r>
            <w:proofErr w:type="spellStart"/>
            <w:r w:rsidRPr="00F34EDB">
              <w:rPr>
                <w:color w:val="0D0D0D" w:themeColor="text1" w:themeTint="F2"/>
              </w:rPr>
              <w:t>technical</w:t>
            </w:r>
            <w:proofErr w:type="spellEnd"/>
            <w:r w:rsidRPr="00F34EDB">
              <w:rPr>
                <w:color w:val="0D0D0D" w:themeColor="text1" w:themeTint="F2"/>
              </w:rPr>
              <w:t xml:space="preserve">, </w:t>
            </w:r>
            <w:proofErr w:type="spellStart"/>
            <w:r w:rsidRPr="00F34EDB">
              <w:rPr>
                <w:color w:val="0D0D0D" w:themeColor="text1" w:themeTint="F2"/>
              </w:rPr>
              <w:t>educaitonal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or</w:t>
            </w:r>
            <w:proofErr w:type="spellEnd"/>
            <w:r w:rsidRPr="00F34EDB">
              <w:rPr>
                <w:color w:val="0D0D0D" w:themeColor="text1" w:themeTint="F2"/>
              </w:rPr>
              <w:t xml:space="preserve"> media </w:t>
            </w:r>
            <w:proofErr w:type="spellStart"/>
            <w:r w:rsidRPr="00F34EDB">
              <w:rPr>
                <w:color w:val="0D0D0D" w:themeColor="text1" w:themeTint="F2"/>
              </w:rPr>
              <w:t>specialist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to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be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able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to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go</w:t>
            </w:r>
            <w:proofErr w:type="spellEnd"/>
            <w:r w:rsidRPr="00F34EDB">
              <w:rPr>
                <w:color w:val="0D0D0D" w:themeColor="text1" w:themeTint="F2"/>
              </w:rPr>
              <w:t xml:space="preserve"> and </w:t>
            </w:r>
            <w:proofErr w:type="spellStart"/>
            <w:r w:rsidRPr="00F34EDB">
              <w:rPr>
                <w:color w:val="0D0D0D" w:themeColor="text1" w:themeTint="F2"/>
              </w:rPr>
              <w:t>provide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support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to</w:t>
            </w:r>
            <w:proofErr w:type="spellEnd"/>
            <w:r w:rsidRPr="00F34EDB">
              <w:rPr>
                <w:color w:val="0D0D0D" w:themeColor="text1" w:themeTint="F2"/>
              </w:rPr>
              <w:t xml:space="preserve"> a </w:t>
            </w:r>
            <w:proofErr w:type="spellStart"/>
            <w:r w:rsidRPr="00F34EDB">
              <w:rPr>
                <w:color w:val="0D0D0D" w:themeColor="text1" w:themeTint="F2"/>
              </w:rPr>
              <w:t>working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group</w:t>
            </w:r>
            <w:proofErr w:type="spellEnd"/>
            <w:r w:rsidRPr="00F34EDB">
              <w:rPr>
                <w:color w:val="0D0D0D" w:themeColor="text1" w:themeTint="F2"/>
              </w:rPr>
              <w:t xml:space="preserve"> in </w:t>
            </w:r>
            <w:proofErr w:type="spellStart"/>
            <w:r w:rsidRPr="00F34EDB">
              <w:rPr>
                <w:color w:val="0D0D0D" w:themeColor="text1" w:themeTint="F2"/>
              </w:rPr>
              <w:t>another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area</w:t>
            </w:r>
            <w:proofErr w:type="spellEnd"/>
            <w:r w:rsidRPr="00F34EDB">
              <w:rPr>
                <w:color w:val="0D0D0D" w:themeColor="text1" w:themeTint="F2"/>
              </w:rPr>
              <w:t xml:space="preserve">, </w:t>
            </w:r>
            <w:proofErr w:type="spellStart"/>
            <w:r w:rsidRPr="00F34EDB">
              <w:rPr>
                <w:color w:val="0D0D0D" w:themeColor="text1" w:themeTint="F2"/>
              </w:rPr>
              <w:t>adter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the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initial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requirements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analysis</w:t>
            </w:r>
            <w:proofErr w:type="spellEnd"/>
            <w:r w:rsidRPr="00F34EDB">
              <w:rPr>
                <w:color w:val="0D0D0D" w:themeColor="text1" w:themeTint="F2"/>
              </w:rPr>
              <w:t>.</w:t>
            </w: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>Oct. 2012</w:t>
            </w: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Jan</w:t>
            </w:r>
            <w:proofErr w:type="spellEnd"/>
            <w:r w:rsidRPr="00F34EDB">
              <w:rPr>
                <w:color w:val="0D0D0D" w:themeColor="text1" w:themeTint="F2"/>
              </w:rPr>
              <w:t xml:space="preserve"> 2013</w:t>
            </w:r>
          </w:p>
        </w:tc>
        <w:tc>
          <w:tcPr>
            <w:tcW w:w="0" w:type="auto"/>
          </w:tcPr>
          <w:p w:rsidR="005D7274" w:rsidRPr="00F34EDB" w:rsidRDefault="005D7274" w:rsidP="00F34ED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Cost</w:t>
            </w:r>
            <w:proofErr w:type="spellEnd"/>
            <w:r w:rsidRPr="00F34EDB">
              <w:rPr>
                <w:color w:val="0D0D0D" w:themeColor="text1" w:themeTint="F2"/>
              </w:rPr>
              <w:t xml:space="preserve"> of 6?staff </w:t>
            </w:r>
            <w:proofErr w:type="spellStart"/>
            <w:r w:rsidRPr="00F34EDB">
              <w:rPr>
                <w:color w:val="0D0D0D" w:themeColor="text1" w:themeTint="F2"/>
              </w:rPr>
              <w:t>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student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internships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6 </w:t>
            </w:r>
            <w:proofErr w:type="spellStart"/>
            <w:r w:rsidRPr="00F34EDB">
              <w:rPr>
                <w:color w:val="0D0D0D" w:themeColor="text1" w:themeTint="F2"/>
              </w:rPr>
              <w:t>months</w:t>
            </w:r>
            <w:proofErr w:type="spellEnd"/>
          </w:p>
          <w:p w:rsidR="005D7274" w:rsidRPr="00F34EDB" w:rsidRDefault="005D7274" w:rsidP="005D7274">
            <w:pPr>
              <w:spacing w:after="0" w:line="240" w:lineRule="auto"/>
              <w:rPr>
                <w:color w:val="0D0D0D" w:themeColor="text1" w:themeTint="F2"/>
              </w:rPr>
            </w:pP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</w:p>
        </w:tc>
      </w:tr>
      <w:tr w:rsidR="00F34EDB" w:rsidRPr="00F34EDB" w:rsidTr="00914DDE"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  <w:proofErr w:type="spellStart"/>
            <w:r w:rsidRPr="00F34EDB">
              <w:rPr>
                <w:b/>
                <w:color w:val="0D0D0D" w:themeColor="text1" w:themeTint="F2"/>
              </w:rPr>
              <w:t>Dissemination</w:t>
            </w:r>
            <w:proofErr w:type="spellEnd"/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  <w:p w:rsidR="00F34EDB" w:rsidRDefault="005D7274" w:rsidP="005D7274">
            <w:p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Papers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to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both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Latin</w:t>
            </w:r>
            <w:proofErr w:type="spellEnd"/>
            <w:r w:rsidRPr="00F34EDB">
              <w:rPr>
                <w:color w:val="0D0D0D" w:themeColor="text1" w:themeTint="F2"/>
              </w:rPr>
              <w:t xml:space="preserve"> American and </w:t>
            </w:r>
            <w:proofErr w:type="spellStart"/>
            <w:r w:rsidRPr="00F34EDB">
              <w:rPr>
                <w:color w:val="0D0D0D" w:themeColor="text1" w:themeTint="F2"/>
              </w:rPr>
              <w:t>European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Journals</w:t>
            </w:r>
            <w:proofErr w:type="spellEnd"/>
            <w:r w:rsidRPr="00F34EDB">
              <w:rPr>
                <w:color w:val="0D0D0D" w:themeColor="text1" w:themeTint="F2"/>
              </w:rPr>
              <w:t xml:space="preserve"> (</w:t>
            </w:r>
            <w:proofErr w:type="spellStart"/>
            <w:r w:rsidRPr="00F34EDB">
              <w:rPr>
                <w:color w:val="0D0D0D" w:themeColor="text1" w:themeTint="F2"/>
              </w:rPr>
              <w:t>e.g.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Journal</w:t>
            </w:r>
            <w:proofErr w:type="spellEnd"/>
            <w:r w:rsidRPr="00F34EDB">
              <w:rPr>
                <w:color w:val="0D0D0D" w:themeColor="text1" w:themeTint="F2"/>
              </w:rPr>
              <w:t xml:space="preserve"> of </w:t>
            </w:r>
            <w:proofErr w:type="spellStart"/>
            <w:r w:rsidRPr="00F34EDB">
              <w:rPr>
                <w:color w:val="0D0D0D" w:themeColor="text1" w:themeTint="F2"/>
              </w:rPr>
              <w:t>Telemedicine</w:t>
            </w:r>
            <w:proofErr w:type="spellEnd"/>
            <w:r w:rsidRPr="00F34EDB">
              <w:rPr>
                <w:color w:val="0D0D0D" w:themeColor="text1" w:themeTint="F2"/>
              </w:rPr>
              <w:t xml:space="preserve"> and </w:t>
            </w:r>
            <w:proofErr w:type="spellStart"/>
            <w:proofErr w:type="gramStart"/>
            <w:r w:rsidRPr="00F34EDB">
              <w:rPr>
                <w:color w:val="0D0D0D" w:themeColor="text1" w:themeTint="F2"/>
              </w:rPr>
              <w:t>Telecare</w:t>
            </w:r>
            <w:proofErr w:type="spellEnd"/>
            <w:r w:rsidRPr="00F34EDB">
              <w:rPr>
                <w:color w:val="0D0D0D" w:themeColor="text1" w:themeTint="F2"/>
              </w:rPr>
              <w:t xml:space="preserve">,  </w:t>
            </w:r>
            <w:r w:rsidR="00F34EDB">
              <w:rPr>
                <w:color w:val="0D0D0D" w:themeColor="text1" w:themeTint="F2"/>
              </w:rPr>
              <w:t>??????????)</w:t>
            </w:r>
            <w:proofErr w:type="gramEnd"/>
            <w:r w:rsidR="00F34EDB">
              <w:rPr>
                <w:color w:val="0D0D0D" w:themeColor="text1" w:themeTint="F2"/>
              </w:rPr>
              <w:t xml:space="preserve"> </w:t>
            </w:r>
          </w:p>
          <w:p w:rsidR="00F34EDB" w:rsidRDefault="00F34EDB" w:rsidP="005D7274">
            <w:pPr>
              <w:spacing w:after="0" w:line="240" w:lineRule="auto"/>
              <w:rPr>
                <w:color w:val="0D0D0D" w:themeColor="text1" w:themeTint="F2"/>
              </w:rPr>
            </w:pPr>
          </w:p>
          <w:p w:rsidR="005D7274" w:rsidRDefault="005D7274" w:rsidP="005D7274">
            <w:p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Conferences</w:t>
            </w:r>
            <w:proofErr w:type="spellEnd"/>
            <w:r w:rsidRPr="00F34EDB">
              <w:rPr>
                <w:color w:val="0D0D0D" w:themeColor="text1" w:themeTint="F2"/>
              </w:rPr>
              <w:t xml:space="preserve"> (AHCIET??? ; </w:t>
            </w:r>
            <w:proofErr w:type="spellStart"/>
            <w:r w:rsidRPr="00F34EDB">
              <w:rPr>
                <w:color w:val="0D0D0D" w:themeColor="text1" w:themeTint="F2"/>
              </w:rPr>
              <w:t>Med</w:t>
            </w:r>
            <w:proofErr w:type="spellEnd"/>
            <w:r w:rsidRPr="00F34EDB">
              <w:rPr>
                <w:color w:val="0D0D0D" w:themeColor="text1" w:themeTint="F2"/>
              </w:rPr>
              <w:t>-e-Tel; ICT4D)</w:t>
            </w:r>
          </w:p>
          <w:p w:rsidR="00F34EDB" w:rsidRDefault="00F34EDB" w:rsidP="005D7274">
            <w:pPr>
              <w:spacing w:after="0" w:line="240" w:lineRule="auto"/>
              <w:rPr>
                <w:color w:val="0D0D0D" w:themeColor="text1" w:themeTint="F2"/>
              </w:rPr>
            </w:pPr>
          </w:p>
          <w:p w:rsidR="00F34EDB" w:rsidRPr="00F34EDB" w:rsidRDefault="00F34EDB" w:rsidP="005D7274">
            <w:pPr>
              <w:spacing w:after="0" w:line="240" w:lineRule="auto"/>
              <w:rPr>
                <w:b/>
                <w:color w:val="0D0D0D" w:themeColor="text1" w:themeTint="F2"/>
              </w:rPr>
            </w:pPr>
            <w:proofErr w:type="spellStart"/>
            <w:r>
              <w:rPr>
                <w:color w:val="0D0D0D" w:themeColor="text1" w:themeTint="F2"/>
              </w:rPr>
              <w:t>Newsletter</w:t>
            </w:r>
            <w:proofErr w:type="spellEnd"/>
            <w:r>
              <w:rPr>
                <w:color w:val="0D0D0D" w:themeColor="text1" w:themeTint="F2"/>
              </w:rPr>
              <w:t xml:space="preserve"> and </w:t>
            </w:r>
            <w:proofErr w:type="spellStart"/>
            <w:r>
              <w:rPr>
                <w:color w:val="0D0D0D" w:themeColor="text1" w:themeTint="F2"/>
              </w:rPr>
              <w:t>submissions</w:t>
            </w:r>
            <w:proofErr w:type="spellEnd"/>
            <w:r>
              <w:rPr>
                <w:color w:val="0D0D0D" w:themeColor="text1" w:themeTint="F2"/>
              </w:rPr>
              <w:t xml:space="preserve">  </w:t>
            </w:r>
            <w:proofErr w:type="spellStart"/>
            <w:r>
              <w:rPr>
                <w:color w:val="0D0D0D" w:themeColor="text1" w:themeTint="F2"/>
              </w:rPr>
              <w:t>to</w:t>
            </w:r>
            <w:proofErr w:type="spellEnd"/>
            <w:r>
              <w:rPr>
                <w:color w:val="0D0D0D" w:themeColor="text1" w:themeTint="F2"/>
              </w:rPr>
              <w:t xml:space="preserve"> </w:t>
            </w:r>
            <w:proofErr w:type="spellStart"/>
            <w:r>
              <w:rPr>
                <w:color w:val="0D0D0D" w:themeColor="text1" w:themeTint="F2"/>
              </w:rPr>
              <w:t>other</w:t>
            </w:r>
            <w:proofErr w:type="spellEnd"/>
            <w:r>
              <w:rPr>
                <w:color w:val="0D0D0D" w:themeColor="text1" w:themeTint="F2"/>
              </w:rPr>
              <w:t xml:space="preserve"> </w:t>
            </w:r>
            <w:proofErr w:type="spellStart"/>
            <w:r>
              <w:rPr>
                <w:color w:val="0D0D0D" w:themeColor="text1" w:themeTint="F2"/>
              </w:rPr>
              <w:t>relevant</w:t>
            </w:r>
            <w:proofErr w:type="spellEnd"/>
            <w:r>
              <w:rPr>
                <w:color w:val="0D0D0D" w:themeColor="text1" w:themeTint="F2"/>
              </w:rPr>
              <w:t xml:space="preserve"> regional and  </w:t>
            </w:r>
            <w:proofErr w:type="spellStart"/>
            <w:r>
              <w:rPr>
                <w:color w:val="0D0D0D" w:themeColor="text1" w:themeTint="F2"/>
              </w:rPr>
              <w:t>national</w:t>
            </w:r>
            <w:proofErr w:type="spellEnd"/>
            <w:r>
              <w:rPr>
                <w:color w:val="0D0D0D" w:themeColor="text1" w:themeTint="F2"/>
              </w:rPr>
              <w:t xml:space="preserve"> </w:t>
            </w:r>
            <w:proofErr w:type="spellStart"/>
            <w:r>
              <w:rPr>
                <w:color w:val="0D0D0D" w:themeColor="text1" w:themeTint="F2"/>
              </w:rPr>
              <w:t>newsletters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Oct</w:t>
            </w:r>
            <w:proofErr w:type="spellEnd"/>
            <w:r w:rsidRPr="00F34EDB">
              <w:rPr>
                <w:color w:val="0D0D0D" w:themeColor="text1" w:themeTint="F2"/>
              </w:rPr>
              <w:t>, 2010</w:t>
            </w: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Ongoing</w:t>
            </w:r>
            <w:proofErr w:type="spellEnd"/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>n/a</w:t>
            </w:r>
          </w:p>
        </w:tc>
        <w:tc>
          <w:tcPr>
            <w:tcW w:w="0" w:type="auto"/>
          </w:tcPr>
          <w:p w:rsidR="005D7274" w:rsidRPr="00F34EDB" w:rsidRDefault="005D7274" w:rsidP="005D72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Journal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Papers</w:t>
            </w:r>
            <w:proofErr w:type="spellEnd"/>
          </w:p>
          <w:p w:rsidR="005D7274" w:rsidRPr="00F34EDB" w:rsidRDefault="005D7274" w:rsidP="005D72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Conference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Presentations</w:t>
            </w:r>
            <w:proofErr w:type="spellEnd"/>
          </w:p>
          <w:p w:rsidR="005D7274" w:rsidRPr="00F34EDB" w:rsidRDefault="005D7274" w:rsidP="005D72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color w:val="0D0D0D" w:themeColor="text1" w:themeTint="F2"/>
              </w:rPr>
            </w:pPr>
            <w:proofErr w:type="spellStart"/>
            <w:r w:rsidRPr="00F34EDB">
              <w:rPr>
                <w:color w:val="0D0D0D" w:themeColor="text1" w:themeTint="F2"/>
              </w:rPr>
              <w:t>Involvement</w:t>
            </w:r>
            <w:proofErr w:type="spellEnd"/>
            <w:r w:rsidRPr="00F34EDB">
              <w:rPr>
                <w:color w:val="0D0D0D" w:themeColor="text1" w:themeTint="F2"/>
              </w:rPr>
              <w:t xml:space="preserve"> of </w:t>
            </w:r>
            <w:proofErr w:type="spellStart"/>
            <w:r w:rsidRPr="00F34EDB">
              <w:rPr>
                <w:color w:val="0D0D0D" w:themeColor="text1" w:themeTint="F2"/>
              </w:rPr>
              <w:t>other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regions</w:t>
            </w:r>
            <w:proofErr w:type="spellEnd"/>
            <w:r w:rsidRPr="00F34EDB">
              <w:rPr>
                <w:color w:val="0D0D0D" w:themeColor="text1" w:themeTint="F2"/>
              </w:rPr>
              <w:t xml:space="preserve"> in </w:t>
            </w:r>
            <w:proofErr w:type="spellStart"/>
            <w:r w:rsidRPr="00F34EDB">
              <w:rPr>
                <w:color w:val="0D0D0D" w:themeColor="text1" w:themeTint="F2"/>
              </w:rPr>
              <w:t>sharing</w:t>
            </w:r>
            <w:proofErr w:type="spellEnd"/>
            <w:r w:rsidRPr="00F34EDB">
              <w:rPr>
                <w:color w:val="0D0D0D" w:themeColor="text1" w:themeTint="F2"/>
              </w:rPr>
              <w:t xml:space="preserve"> /</w:t>
            </w:r>
            <w:proofErr w:type="spellStart"/>
            <w:r w:rsidRPr="00F34EDB">
              <w:rPr>
                <w:color w:val="0D0D0D" w:themeColor="text1" w:themeTint="F2"/>
              </w:rPr>
              <w:t>contributing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materials</w:t>
            </w:r>
            <w:proofErr w:type="spellEnd"/>
          </w:p>
        </w:tc>
      </w:tr>
      <w:tr w:rsidR="00F34EDB" w:rsidRPr="00F34EDB" w:rsidTr="00914DDE"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  <w:proofErr w:type="spellStart"/>
            <w:r w:rsidRPr="00F34EDB">
              <w:rPr>
                <w:b/>
                <w:color w:val="0D0D0D" w:themeColor="text1" w:themeTint="F2"/>
              </w:rPr>
              <w:t>Coordination</w:t>
            </w:r>
            <w:proofErr w:type="spellEnd"/>
          </w:p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</w:p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</w:tc>
        <w:tc>
          <w:tcPr>
            <w:tcW w:w="0" w:type="auto"/>
          </w:tcPr>
          <w:p w:rsidR="005D7274" w:rsidRPr="00F34EDB" w:rsidRDefault="00F34EDB" w:rsidP="00914DDE">
            <w:pPr>
              <w:spacing w:after="0" w:line="240" w:lineRule="auto"/>
              <w:rPr>
                <w:color w:val="0D0D0D" w:themeColor="text1" w:themeTint="F2"/>
              </w:rPr>
            </w:pPr>
            <w:proofErr w:type="spellStart"/>
            <w:r>
              <w:rPr>
                <w:color w:val="0D0D0D" w:themeColor="text1" w:themeTint="F2"/>
              </w:rPr>
              <w:t>tba</w:t>
            </w:r>
            <w:proofErr w:type="spellEnd"/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</w:tc>
      </w:tr>
      <w:tr w:rsidR="00F34EDB" w:rsidRPr="00F34EDB" w:rsidTr="00914DDE"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b/>
                <w:color w:val="0D0D0D" w:themeColor="text1" w:themeTint="F2"/>
              </w:rPr>
            </w:pPr>
            <w:proofErr w:type="spellStart"/>
            <w:r w:rsidRPr="00F34EDB">
              <w:rPr>
                <w:b/>
                <w:color w:val="0D0D0D" w:themeColor="text1" w:themeTint="F2"/>
              </w:rPr>
              <w:t>Equipment</w:t>
            </w:r>
            <w:proofErr w:type="spellEnd"/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 xml:space="preserve">Digital </w:t>
            </w:r>
            <w:proofErr w:type="spellStart"/>
            <w:r w:rsidRPr="00F34EDB">
              <w:rPr>
                <w:color w:val="0D0D0D" w:themeColor="text1" w:themeTint="F2"/>
              </w:rPr>
              <w:t>recorders</w:t>
            </w:r>
            <w:proofErr w:type="spellEnd"/>
            <w:r w:rsidRPr="00F34EDB">
              <w:rPr>
                <w:color w:val="0D0D0D" w:themeColor="text1" w:themeTint="F2"/>
              </w:rPr>
              <w:t xml:space="preserve"> x </w:t>
            </w:r>
            <w:proofErr w:type="spellStart"/>
            <w:r w:rsidRPr="00F34EDB">
              <w:rPr>
                <w:color w:val="0D0D0D" w:themeColor="text1" w:themeTint="F2"/>
              </w:rPr>
              <w:t>researcher</w:t>
            </w:r>
            <w:proofErr w:type="spellEnd"/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 xml:space="preserve">Mobile </w:t>
            </w:r>
            <w:proofErr w:type="spellStart"/>
            <w:r w:rsidRPr="00F34EDB">
              <w:rPr>
                <w:color w:val="0D0D0D" w:themeColor="text1" w:themeTint="F2"/>
              </w:rPr>
              <w:t>phone</w:t>
            </w:r>
            <w:proofErr w:type="spellEnd"/>
            <w:r w:rsidRPr="00F34EDB">
              <w:rPr>
                <w:color w:val="0D0D0D" w:themeColor="text1" w:themeTint="F2"/>
              </w:rPr>
              <w:t>/</w:t>
            </w:r>
            <w:proofErr w:type="spellStart"/>
            <w:r w:rsidRPr="00F34EDB">
              <w:rPr>
                <w:color w:val="0D0D0D" w:themeColor="text1" w:themeTint="F2"/>
              </w:rPr>
              <w:t>pda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for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pilot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work</w:t>
            </w:r>
            <w:proofErr w:type="spellEnd"/>
            <w:r w:rsidRPr="00F34EDB">
              <w:rPr>
                <w:color w:val="0D0D0D" w:themeColor="text1" w:themeTint="F2"/>
              </w:rPr>
              <w:t xml:space="preserve"> </w:t>
            </w:r>
            <w:proofErr w:type="spellStart"/>
            <w:r w:rsidRPr="00F34EDB">
              <w:rPr>
                <w:color w:val="0D0D0D" w:themeColor="text1" w:themeTint="F2"/>
              </w:rPr>
              <w:t>onsite</w:t>
            </w:r>
            <w:proofErr w:type="spellEnd"/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 xml:space="preserve">Laptop x </w:t>
            </w:r>
            <w:proofErr w:type="spellStart"/>
            <w:r w:rsidRPr="00F34EDB">
              <w:rPr>
                <w:color w:val="0D0D0D" w:themeColor="text1" w:themeTint="F2"/>
              </w:rPr>
              <w:t>researcher</w:t>
            </w:r>
            <w:proofErr w:type="spellEnd"/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>¿?</w:t>
            </w:r>
          </w:p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</w:p>
        </w:tc>
        <w:tc>
          <w:tcPr>
            <w:tcW w:w="0" w:type="auto"/>
          </w:tcPr>
          <w:p w:rsidR="005D7274" w:rsidRPr="00F34EDB" w:rsidRDefault="005D7274" w:rsidP="00914DDE">
            <w:pPr>
              <w:spacing w:after="0" w:line="240" w:lineRule="auto"/>
              <w:rPr>
                <w:color w:val="0D0D0D" w:themeColor="text1" w:themeTint="F2"/>
              </w:rPr>
            </w:pPr>
            <w:r w:rsidRPr="00F34EDB">
              <w:rPr>
                <w:color w:val="0D0D0D" w:themeColor="text1" w:themeTint="F2"/>
              </w:rPr>
              <w:t>n/a</w:t>
            </w:r>
          </w:p>
        </w:tc>
      </w:tr>
    </w:tbl>
    <w:p w:rsidR="005D7274" w:rsidRPr="00F34EDB" w:rsidRDefault="005D7274" w:rsidP="005D7274">
      <w:pPr>
        <w:rPr>
          <w:color w:val="0D0D0D" w:themeColor="text1" w:themeTint="F2"/>
        </w:rPr>
      </w:pPr>
    </w:p>
    <w:p w:rsidR="005D7274" w:rsidRPr="00F34EDB" w:rsidRDefault="005D7274" w:rsidP="005D7274">
      <w:pPr>
        <w:rPr>
          <w:color w:val="0D0D0D" w:themeColor="text1" w:themeTint="F2"/>
        </w:rPr>
      </w:pPr>
    </w:p>
    <w:p w:rsidR="00C9003F" w:rsidRPr="00F34EDB" w:rsidRDefault="00C9003F">
      <w:pPr>
        <w:rPr>
          <w:color w:val="0D0D0D" w:themeColor="text1" w:themeTint="F2"/>
        </w:rPr>
      </w:pPr>
    </w:p>
    <w:sectPr w:rsidR="00C9003F" w:rsidRPr="00F34EDB" w:rsidSect="00886819">
      <w:headerReference w:type="default" r:id="rId5"/>
      <w:footerReference w:type="default" r:id="rId6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4E5" w:rsidRDefault="000E1260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4E5" w:rsidRDefault="000E1260" w:rsidP="00055C2F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558D4"/>
    <w:multiLevelType w:val="hybridMultilevel"/>
    <w:tmpl w:val="10223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C8426A"/>
    <w:multiLevelType w:val="hybridMultilevel"/>
    <w:tmpl w:val="F69C6DAE"/>
    <w:lvl w:ilvl="0" w:tplc="BC3CEA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F2DE5"/>
    <w:multiLevelType w:val="hybridMultilevel"/>
    <w:tmpl w:val="CAA21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F5198E"/>
    <w:multiLevelType w:val="hybridMultilevel"/>
    <w:tmpl w:val="4A7249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835EA"/>
    <w:multiLevelType w:val="hybridMultilevel"/>
    <w:tmpl w:val="384AD6DA"/>
    <w:lvl w:ilvl="0" w:tplc="BC3CEA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42C51"/>
    <w:multiLevelType w:val="hybridMultilevel"/>
    <w:tmpl w:val="D6984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734C13"/>
    <w:multiLevelType w:val="hybridMultilevel"/>
    <w:tmpl w:val="99A6F916"/>
    <w:lvl w:ilvl="0" w:tplc="BC3CEA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6E3101"/>
    <w:multiLevelType w:val="hybridMultilevel"/>
    <w:tmpl w:val="65A83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356C09"/>
    <w:multiLevelType w:val="hybridMultilevel"/>
    <w:tmpl w:val="E67EF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595832"/>
    <w:multiLevelType w:val="hybridMultilevel"/>
    <w:tmpl w:val="5F20C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C0403"/>
    <w:multiLevelType w:val="hybridMultilevel"/>
    <w:tmpl w:val="3BF455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6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5D7274"/>
    <w:rsid w:val="000E1260"/>
    <w:rsid w:val="005D7274"/>
    <w:rsid w:val="00C9003F"/>
    <w:rsid w:val="00EE3389"/>
    <w:rsid w:val="00F34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274"/>
    <w:rPr>
      <w:rFonts w:ascii="Calibri" w:eastAsia="MS Mincho" w:hAnsi="Calibri" w:cs="Times New Roman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D72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D72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274"/>
    <w:rPr>
      <w:rFonts w:ascii="Calibri" w:eastAsia="MS Mincho" w:hAnsi="Calibri" w:cs="Times New Roman"/>
      <w:lang w:val="es-ES"/>
    </w:rPr>
  </w:style>
  <w:style w:type="paragraph" w:styleId="Footer">
    <w:name w:val="footer"/>
    <w:basedOn w:val="Normal"/>
    <w:link w:val="FooterChar"/>
    <w:uiPriority w:val="99"/>
    <w:semiHidden/>
    <w:rsid w:val="005D72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7274"/>
    <w:rPr>
      <w:rFonts w:ascii="Calibri" w:eastAsia="MS Mincho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1</cp:revision>
  <dcterms:created xsi:type="dcterms:W3CDTF">2011-03-17T14:40:00Z</dcterms:created>
  <dcterms:modified xsi:type="dcterms:W3CDTF">2011-03-17T16:30:00Z</dcterms:modified>
</cp:coreProperties>
</file>